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64621" w14:textId="77777777" w:rsidR="001B2D07" w:rsidRPr="001B2D07" w:rsidRDefault="001B2D07" w:rsidP="003F27FB">
      <w:pPr>
        <w:spacing w:after="0" w:line="240" w:lineRule="auto"/>
        <w:rPr>
          <w:rFonts w:ascii="Avenir Book" w:eastAsia="Times New Roman" w:hAnsi="Avenir Book" w:cs="Times New Roman"/>
          <w:sz w:val="20"/>
          <w:szCs w:val="20"/>
          <w:lang w:val="en-CA"/>
        </w:rPr>
      </w:pPr>
      <w:r w:rsidRPr="001B2D07">
        <w:rPr>
          <w:rFonts w:ascii="Avenir Book" w:eastAsia="+mn-ea" w:hAnsi="Avenir Book" w:cs="Arial"/>
          <w:b/>
          <w:bCs/>
          <w:color w:val="2683C6"/>
          <w:kern w:val="24"/>
          <w:position w:val="1"/>
          <w:sz w:val="56"/>
          <w:szCs w:val="56"/>
        </w:rPr>
        <w:t xml:space="preserve">DSP Day Programming </w:t>
      </w:r>
    </w:p>
    <w:p w14:paraId="644D0D18" w14:textId="3D93EE38" w:rsidR="001B2D07" w:rsidRPr="001B2D07" w:rsidRDefault="001B2D07" w:rsidP="003F27FB">
      <w:pPr>
        <w:spacing w:after="0" w:line="240" w:lineRule="auto"/>
        <w:rPr>
          <w:rFonts w:ascii="Avenir Book" w:eastAsia="Times New Roman" w:hAnsi="Avenir Book" w:cs="Times New Roman"/>
          <w:sz w:val="20"/>
          <w:szCs w:val="20"/>
          <w:lang w:val="en-CA"/>
        </w:rPr>
      </w:pPr>
      <w:r w:rsidRPr="001B2D07">
        <w:rPr>
          <w:rFonts w:ascii="Avenir Book" w:eastAsia="+mn-ea" w:hAnsi="Avenir Book" w:cs="Arial"/>
          <w:b/>
          <w:bCs/>
          <w:color w:val="2683C6"/>
          <w:kern w:val="24"/>
          <w:position w:val="1"/>
          <w:sz w:val="56"/>
          <w:szCs w:val="56"/>
        </w:rPr>
        <w:t xml:space="preserve">Re-Opening Plan </w:t>
      </w:r>
      <w:r w:rsidR="009B092C">
        <w:rPr>
          <w:rFonts w:ascii="Avenir Book" w:eastAsia="+mn-ea" w:hAnsi="Avenir Book" w:cs="Arial"/>
          <w:b/>
          <w:bCs/>
          <w:color w:val="2683C6"/>
          <w:kern w:val="24"/>
          <w:position w:val="1"/>
          <w:sz w:val="56"/>
          <w:szCs w:val="56"/>
        </w:rPr>
        <w:t>Template</w:t>
      </w:r>
    </w:p>
    <w:p w14:paraId="6FDFF484" w14:textId="3F281996" w:rsidR="00185274" w:rsidRDefault="00422FD8" w:rsidP="003F27FB">
      <w:pPr>
        <w:spacing w:after="0" w:line="240" w:lineRule="auto"/>
        <w:rPr>
          <w:rFonts w:ascii="Avenir Book" w:eastAsia="Times New Roman" w:hAnsi="Avenir Book" w:cs="Times New Roman"/>
          <w:sz w:val="18"/>
          <w:szCs w:val="18"/>
          <w:lang w:val="en-CA"/>
        </w:rPr>
      </w:pPr>
      <w:r>
        <w:rPr>
          <w:rFonts w:ascii="Avenir Book" w:eastAsia="+mn-ea" w:hAnsi="Avenir Book" w:cs="Arial"/>
          <w:caps/>
          <w:color w:val="77CEEF"/>
          <w:kern w:val="24"/>
          <w:sz w:val="32"/>
          <w:szCs w:val="32"/>
        </w:rPr>
        <w:t>June 29, 2020</w:t>
      </w:r>
    </w:p>
    <w:p w14:paraId="27504424" w14:textId="77777777" w:rsidR="00B9647D" w:rsidRPr="00B9647D" w:rsidRDefault="00B9647D" w:rsidP="003F27FB">
      <w:pPr>
        <w:spacing w:after="0" w:line="240" w:lineRule="auto"/>
        <w:rPr>
          <w:rFonts w:ascii="Avenir Book" w:eastAsia="Times New Roman" w:hAnsi="Avenir Book" w:cs="Times New Roman"/>
          <w:sz w:val="18"/>
          <w:szCs w:val="18"/>
          <w:lang w:val="en-CA"/>
        </w:rPr>
      </w:pPr>
    </w:p>
    <w:p w14:paraId="5AF3205D" w14:textId="5FEE8AAE" w:rsidR="001B2D07" w:rsidRPr="005B0C52" w:rsidRDefault="00185274" w:rsidP="003F27FB">
      <w:pPr>
        <w:jc w:val="both"/>
        <w:rPr>
          <w:rFonts w:ascii="Avenir Book" w:hAnsi="Avenir Book"/>
          <w:sz w:val="20"/>
          <w:szCs w:val="20"/>
        </w:rPr>
      </w:pPr>
      <w:r w:rsidRPr="005B0C52">
        <w:rPr>
          <w:rFonts w:ascii="Avenir Book" w:hAnsi="Avenir Book"/>
          <w:sz w:val="20"/>
          <w:szCs w:val="20"/>
        </w:rPr>
        <w:t>This template</w:t>
      </w:r>
      <w:r w:rsidR="001B2D07" w:rsidRPr="005B0C52">
        <w:rPr>
          <w:rFonts w:ascii="Avenir Book" w:hAnsi="Avenir Book"/>
          <w:sz w:val="20"/>
          <w:szCs w:val="20"/>
        </w:rPr>
        <w:t xml:space="preserve"> </w:t>
      </w:r>
      <w:r w:rsidR="002E4F1E" w:rsidRPr="005B0C52">
        <w:rPr>
          <w:rFonts w:ascii="Avenir Book" w:hAnsi="Avenir Book"/>
          <w:sz w:val="20"/>
          <w:szCs w:val="20"/>
        </w:rPr>
        <w:t>allows providers of DSP day program supports to outline their plans resuming operations</w:t>
      </w:r>
      <w:r w:rsidR="001B2D07" w:rsidRPr="005B0C52">
        <w:rPr>
          <w:rFonts w:ascii="Avenir Book" w:hAnsi="Avenir Book"/>
          <w:sz w:val="20"/>
          <w:szCs w:val="20"/>
        </w:rPr>
        <w:t xml:space="preserve"> while ensuring the safety of staff and participants</w:t>
      </w:r>
      <w:r w:rsidRPr="005B0C52">
        <w:rPr>
          <w:rFonts w:ascii="Avenir Book" w:hAnsi="Avenir Book"/>
          <w:sz w:val="20"/>
          <w:szCs w:val="20"/>
        </w:rPr>
        <w:t xml:space="preserve">. </w:t>
      </w:r>
      <w:r w:rsidR="002E4F1E" w:rsidRPr="005B0C52">
        <w:rPr>
          <w:rFonts w:ascii="Avenir Book" w:hAnsi="Avenir Book"/>
          <w:sz w:val="20"/>
          <w:szCs w:val="20"/>
        </w:rPr>
        <w:t>It</w:t>
      </w:r>
      <w:r w:rsidRPr="005B0C52">
        <w:rPr>
          <w:rFonts w:ascii="Avenir Book" w:hAnsi="Avenir Book"/>
          <w:sz w:val="20"/>
          <w:szCs w:val="20"/>
        </w:rPr>
        <w:t xml:space="preserve"> has been created </w:t>
      </w:r>
      <w:r w:rsidR="001B2D07" w:rsidRPr="005B0C52">
        <w:rPr>
          <w:rFonts w:ascii="Avenir Book" w:hAnsi="Avenir Book"/>
          <w:sz w:val="20"/>
          <w:szCs w:val="20"/>
        </w:rPr>
        <w:t xml:space="preserve">using the DSP Day Programming Re-Opening Plan Guidelines based on the </w:t>
      </w:r>
      <w:hyperlink r:id="rId8" w:history="1">
        <w:r w:rsidR="001B2D07" w:rsidRPr="005B0C52">
          <w:rPr>
            <w:rStyle w:val="Hyperlink"/>
            <w:rFonts w:ascii="Avenir Book" w:hAnsi="Avenir Book"/>
            <w:sz w:val="20"/>
            <w:szCs w:val="20"/>
          </w:rPr>
          <w:t>Health Protection Act Order</w:t>
        </w:r>
      </w:hyperlink>
      <w:r w:rsidR="001B2D07" w:rsidRPr="005B0C52">
        <w:rPr>
          <w:rFonts w:ascii="Avenir Book" w:hAnsi="Avenir Book"/>
          <w:sz w:val="20"/>
          <w:szCs w:val="20"/>
        </w:rPr>
        <w:t xml:space="preserve"> as well as using input from other jurisdictional best practices, and the disability support sector. </w:t>
      </w:r>
      <w:r w:rsidR="00B9647D" w:rsidRPr="005B0C52">
        <w:rPr>
          <w:rFonts w:ascii="Avenir Book" w:hAnsi="Avenir Book"/>
          <w:sz w:val="20"/>
          <w:szCs w:val="20"/>
        </w:rPr>
        <w:t xml:space="preserve">Further supporting and recommended activities for each section can be found in the DSP Day Programming Re-Opening Plan Guidelines document. </w:t>
      </w:r>
    </w:p>
    <w:p w14:paraId="5D4B0E73" w14:textId="74BDEF0E" w:rsidR="002E4F1E" w:rsidRPr="00422FD8" w:rsidRDefault="002E4F1E" w:rsidP="003F27FB">
      <w:pPr>
        <w:jc w:val="both"/>
      </w:pPr>
      <w:r w:rsidRPr="005B0C52">
        <w:rPr>
          <w:rFonts w:ascii="Avenir Book" w:hAnsi="Avenir Book"/>
          <w:sz w:val="20"/>
          <w:szCs w:val="20"/>
        </w:rPr>
        <w:t xml:space="preserve">Organizations are asked to complete the plan and submit to </w:t>
      </w:r>
      <w:hyperlink r:id="rId9" w:history="1">
        <w:r w:rsidR="003A2E1A" w:rsidRPr="00D5755D">
          <w:rPr>
            <w:rStyle w:val="Hyperlink"/>
          </w:rPr>
          <w:t>randy.acker@novascotia.ca</w:t>
        </w:r>
      </w:hyperlink>
      <w:r w:rsidRPr="005B0C52">
        <w:rPr>
          <w:rFonts w:ascii="Avenir Book" w:hAnsi="Avenir Book"/>
          <w:sz w:val="20"/>
          <w:szCs w:val="20"/>
        </w:rPr>
        <w:t>. The Department of Community Services will then review the plan and provide approval for providers to begin implementation and eventual resumption of operations.</w:t>
      </w:r>
    </w:p>
    <w:p w14:paraId="6B5EDFA1" w14:textId="39C0A759" w:rsidR="004D7736" w:rsidRPr="005B0C52" w:rsidRDefault="004D7736" w:rsidP="003F27FB">
      <w:pPr>
        <w:rPr>
          <w:rFonts w:ascii="Avenir Next" w:hAnsi="Avenir Next"/>
          <w:sz w:val="20"/>
          <w:szCs w:val="20"/>
        </w:rPr>
      </w:pPr>
      <w:r w:rsidRPr="005B0C52">
        <w:rPr>
          <w:rFonts w:ascii="Avenir Next" w:hAnsi="Avenir Next"/>
          <w:sz w:val="20"/>
          <w:szCs w:val="20"/>
        </w:rPr>
        <w:t xml:space="preserve">Name of </w:t>
      </w:r>
      <w:r w:rsidR="00367326" w:rsidRPr="005B0C52">
        <w:rPr>
          <w:rFonts w:ascii="Avenir Next" w:hAnsi="Avenir Next"/>
          <w:sz w:val="20"/>
          <w:szCs w:val="20"/>
        </w:rPr>
        <w:t>Organization</w:t>
      </w:r>
      <w:r w:rsidRPr="005B0C52">
        <w:rPr>
          <w:rFonts w:ascii="Avenir Next" w:hAnsi="Avenir Next"/>
          <w:sz w:val="20"/>
          <w:szCs w:val="20"/>
        </w:rPr>
        <w:t>:</w:t>
      </w:r>
      <w:r w:rsidR="00185274" w:rsidRPr="005B0C52">
        <w:rPr>
          <w:rFonts w:ascii="Avenir Next" w:hAnsi="Avenir Next"/>
          <w:sz w:val="20"/>
          <w:szCs w:val="20"/>
        </w:rPr>
        <w:t xml:space="preserve"> </w:t>
      </w:r>
      <w:r w:rsidR="00F66F21">
        <w:rPr>
          <w:rFonts w:ascii="Avenir Next" w:hAnsi="Avenir Next"/>
          <w:sz w:val="20"/>
          <w:szCs w:val="20"/>
        </w:rPr>
        <w:t xml:space="preserve">Canadian Association for Community Living – Clare Branch (Atelier de Clare) </w:t>
      </w:r>
    </w:p>
    <w:p w14:paraId="481CC616" w14:textId="724348B6" w:rsidR="004D7736" w:rsidRPr="005B0C52" w:rsidRDefault="004D7736" w:rsidP="003F27FB">
      <w:pPr>
        <w:rPr>
          <w:rFonts w:ascii="Avenir Next" w:hAnsi="Avenir Next"/>
          <w:sz w:val="20"/>
          <w:szCs w:val="20"/>
        </w:rPr>
      </w:pPr>
      <w:r w:rsidRPr="005B0C52">
        <w:rPr>
          <w:rFonts w:ascii="Avenir Next" w:hAnsi="Avenir Next"/>
          <w:sz w:val="20"/>
          <w:szCs w:val="20"/>
        </w:rPr>
        <w:t>Address:</w:t>
      </w:r>
      <w:r w:rsidR="00185274" w:rsidRPr="005B0C52">
        <w:rPr>
          <w:rFonts w:ascii="Avenir Next" w:hAnsi="Avenir Next"/>
          <w:sz w:val="20"/>
          <w:szCs w:val="20"/>
        </w:rPr>
        <w:t xml:space="preserve"> </w:t>
      </w:r>
      <w:r w:rsidR="00F66F21">
        <w:rPr>
          <w:rFonts w:ascii="Avenir Next" w:hAnsi="Avenir Next"/>
          <w:sz w:val="20"/>
          <w:szCs w:val="20"/>
        </w:rPr>
        <w:t xml:space="preserve">1711 Highway 1, Church Point, </w:t>
      </w:r>
      <w:proofErr w:type="gramStart"/>
      <w:r w:rsidR="00F66F21">
        <w:rPr>
          <w:rFonts w:ascii="Avenir Next" w:hAnsi="Avenir Next"/>
          <w:sz w:val="20"/>
          <w:szCs w:val="20"/>
        </w:rPr>
        <w:t>NS  B0W</w:t>
      </w:r>
      <w:proofErr w:type="gramEnd"/>
      <w:r w:rsidR="00F66F21">
        <w:rPr>
          <w:rFonts w:ascii="Avenir Next" w:hAnsi="Avenir Next"/>
          <w:sz w:val="20"/>
          <w:szCs w:val="20"/>
        </w:rPr>
        <w:t xml:space="preserve"> 1M0 </w:t>
      </w:r>
    </w:p>
    <w:p w14:paraId="2FD81943" w14:textId="73CAB848" w:rsidR="004D7736" w:rsidRPr="005B0C52" w:rsidRDefault="00367326" w:rsidP="003F27FB">
      <w:pPr>
        <w:rPr>
          <w:rFonts w:ascii="Avenir Next" w:hAnsi="Avenir Next"/>
          <w:sz w:val="20"/>
          <w:szCs w:val="20"/>
        </w:rPr>
      </w:pPr>
      <w:r w:rsidRPr="005B0C52">
        <w:rPr>
          <w:rFonts w:ascii="Avenir Next" w:hAnsi="Avenir Next"/>
          <w:sz w:val="20"/>
          <w:szCs w:val="20"/>
        </w:rPr>
        <w:t>Lead Contact</w:t>
      </w:r>
      <w:r w:rsidR="004D7736" w:rsidRPr="005B0C52">
        <w:rPr>
          <w:rFonts w:ascii="Avenir Next" w:hAnsi="Avenir Next"/>
          <w:sz w:val="20"/>
          <w:szCs w:val="20"/>
        </w:rPr>
        <w:t>:</w:t>
      </w:r>
      <w:r w:rsidR="00AC7110">
        <w:rPr>
          <w:rFonts w:ascii="Avenir Next" w:hAnsi="Avenir Next"/>
          <w:sz w:val="20"/>
          <w:szCs w:val="20"/>
        </w:rPr>
        <w:t xml:space="preserve"> </w:t>
      </w:r>
      <w:r w:rsidR="00F66F21">
        <w:rPr>
          <w:rFonts w:ascii="Avenir Next" w:hAnsi="Avenir Next"/>
          <w:sz w:val="20"/>
          <w:szCs w:val="20"/>
        </w:rPr>
        <w:t>Carolyn Sloan</w:t>
      </w:r>
      <w:r w:rsidR="00AC7110">
        <w:rPr>
          <w:rFonts w:ascii="Avenir Next" w:hAnsi="Avenir Next"/>
          <w:sz w:val="20"/>
          <w:szCs w:val="20"/>
        </w:rPr>
        <w:tab/>
      </w:r>
      <w:r w:rsidR="00AC7110">
        <w:rPr>
          <w:rFonts w:ascii="Avenir Next" w:hAnsi="Avenir Next"/>
          <w:sz w:val="20"/>
          <w:szCs w:val="20"/>
        </w:rPr>
        <w:tab/>
      </w:r>
      <w:r w:rsidRPr="005B0C52">
        <w:rPr>
          <w:rFonts w:ascii="Avenir Next" w:hAnsi="Avenir Next"/>
          <w:sz w:val="20"/>
          <w:szCs w:val="20"/>
        </w:rPr>
        <w:t xml:space="preserve">Date:  </w:t>
      </w:r>
      <w:r w:rsidR="00F66F21">
        <w:rPr>
          <w:rFonts w:ascii="Avenir Next" w:hAnsi="Avenir Next"/>
          <w:sz w:val="20"/>
          <w:szCs w:val="20"/>
        </w:rPr>
        <w:t>July 17, 2020</w:t>
      </w:r>
    </w:p>
    <w:p w14:paraId="104DFD9A" w14:textId="000A6561" w:rsidR="004D7736" w:rsidRPr="005B0C52" w:rsidRDefault="004D7736" w:rsidP="003F27FB">
      <w:pPr>
        <w:rPr>
          <w:rFonts w:ascii="Avenir Next" w:hAnsi="Avenir Next"/>
          <w:sz w:val="20"/>
          <w:szCs w:val="20"/>
        </w:rPr>
      </w:pPr>
      <w:r w:rsidRPr="005B0C52">
        <w:rPr>
          <w:rFonts w:ascii="Avenir Next" w:hAnsi="Avenir Next"/>
          <w:sz w:val="20"/>
          <w:szCs w:val="20"/>
        </w:rPr>
        <w:t xml:space="preserve">Phone:  </w:t>
      </w:r>
      <w:r w:rsidR="00F66F21">
        <w:rPr>
          <w:rFonts w:ascii="Avenir Next" w:hAnsi="Avenir Next"/>
          <w:sz w:val="20"/>
          <w:szCs w:val="20"/>
        </w:rPr>
        <w:t>902-769-8208</w:t>
      </w:r>
      <w:r w:rsidR="00185274" w:rsidRPr="005B0C52">
        <w:rPr>
          <w:rFonts w:ascii="Avenir Next" w:hAnsi="Avenir Next"/>
          <w:sz w:val="20"/>
          <w:szCs w:val="20"/>
        </w:rPr>
        <w:t xml:space="preserve"> </w:t>
      </w:r>
      <w:r w:rsidR="00AC7110">
        <w:rPr>
          <w:rFonts w:ascii="Avenir Next" w:hAnsi="Avenir Next"/>
          <w:sz w:val="20"/>
          <w:szCs w:val="20"/>
        </w:rPr>
        <w:tab/>
      </w:r>
      <w:r w:rsidR="00AC7110">
        <w:rPr>
          <w:rFonts w:ascii="Avenir Next" w:hAnsi="Avenir Next"/>
          <w:sz w:val="20"/>
          <w:szCs w:val="20"/>
        </w:rPr>
        <w:tab/>
      </w:r>
      <w:r w:rsidR="00AC7110">
        <w:rPr>
          <w:rFonts w:ascii="Avenir Next" w:hAnsi="Avenir Next"/>
          <w:sz w:val="20"/>
          <w:szCs w:val="20"/>
        </w:rPr>
        <w:tab/>
        <w:t xml:space="preserve">Email: </w:t>
      </w:r>
      <w:r w:rsidR="00F66F21">
        <w:rPr>
          <w:rFonts w:ascii="Avenir Next" w:hAnsi="Avenir Next"/>
          <w:sz w:val="20"/>
          <w:szCs w:val="20"/>
        </w:rPr>
        <w:t>csloan@caclclare.ca</w:t>
      </w:r>
    </w:p>
    <w:p w14:paraId="1A07AE87" w14:textId="50F41E13" w:rsidR="00367326" w:rsidRPr="005B0C52" w:rsidRDefault="00367326" w:rsidP="003F27FB">
      <w:pPr>
        <w:spacing w:after="0" w:line="240" w:lineRule="auto"/>
        <w:rPr>
          <w:rFonts w:ascii="Avenir Next" w:hAnsi="Avenir Next"/>
          <w:sz w:val="20"/>
          <w:szCs w:val="20"/>
        </w:rPr>
      </w:pPr>
      <w:r w:rsidRPr="005B0C52">
        <w:rPr>
          <w:rFonts w:ascii="Avenir Next" w:hAnsi="Avenir Next"/>
          <w:sz w:val="20"/>
          <w:szCs w:val="20"/>
        </w:rPr>
        <w:t xml:space="preserve">Approximate Pre-Covid-19 </w:t>
      </w:r>
      <w:r w:rsidR="005C4774" w:rsidRPr="005B0C52">
        <w:rPr>
          <w:rFonts w:ascii="Avenir Next" w:hAnsi="Avenir Next"/>
          <w:sz w:val="20"/>
          <w:szCs w:val="20"/>
        </w:rPr>
        <w:t>Participant</w:t>
      </w:r>
      <w:r w:rsidRPr="005B0C52">
        <w:rPr>
          <w:rFonts w:ascii="Avenir Next" w:hAnsi="Avenir Next"/>
          <w:sz w:val="20"/>
          <w:szCs w:val="20"/>
        </w:rPr>
        <w:t xml:space="preserve"> Capacity:</w:t>
      </w:r>
      <w:r w:rsidR="00AC7110">
        <w:rPr>
          <w:rFonts w:ascii="Avenir Next" w:hAnsi="Avenir Next"/>
          <w:sz w:val="20"/>
          <w:szCs w:val="20"/>
        </w:rPr>
        <w:t xml:space="preserve"> </w:t>
      </w:r>
      <w:r w:rsidR="00F66F21">
        <w:rPr>
          <w:rFonts w:ascii="Avenir Next" w:hAnsi="Avenir Next"/>
          <w:sz w:val="20"/>
          <w:szCs w:val="20"/>
        </w:rPr>
        <w:t>34</w:t>
      </w:r>
    </w:p>
    <w:p w14:paraId="4AD42658" w14:textId="77777777" w:rsidR="002E4F1E" w:rsidRPr="005B0C52" w:rsidRDefault="002E4F1E" w:rsidP="002E4F1E">
      <w:pPr>
        <w:spacing w:after="0" w:line="240" w:lineRule="auto"/>
        <w:rPr>
          <w:rFonts w:ascii="Avenir Next" w:hAnsi="Avenir Next"/>
          <w:sz w:val="20"/>
          <w:szCs w:val="20"/>
        </w:rPr>
      </w:pPr>
    </w:p>
    <w:p w14:paraId="04F98C54" w14:textId="701A82B1" w:rsidR="002E4F1E" w:rsidRPr="005B0C52" w:rsidRDefault="002E4F1E" w:rsidP="002E4F1E">
      <w:pPr>
        <w:spacing w:after="0" w:line="240" w:lineRule="auto"/>
        <w:rPr>
          <w:rFonts w:ascii="Avenir Next" w:hAnsi="Avenir Next"/>
          <w:sz w:val="20"/>
          <w:szCs w:val="20"/>
        </w:rPr>
      </w:pPr>
      <w:r w:rsidRPr="005B0C52">
        <w:rPr>
          <w:rFonts w:ascii="Avenir Next" w:hAnsi="Avenir Next"/>
          <w:sz w:val="20"/>
          <w:szCs w:val="20"/>
        </w:rPr>
        <w:t xml:space="preserve">Targeted date for resuming programming: </w:t>
      </w:r>
      <w:r w:rsidR="00F66F21">
        <w:rPr>
          <w:rFonts w:ascii="Avenir Next" w:hAnsi="Avenir Next"/>
          <w:sz w:val="20"/>
          <w:szCs w:val="20"/>
        </w:rPr>
        <w:t>July 31, 2020</w:t>
      </w:r>
    </w:p>
    <w:p w14:paraId="0C2C6B26" w14:textId="77777777" w:rsidR="002E4F1E" w:rsidRPr="00DF770C" w:rsidRDefault="002E4F1E" w:rsidP="00B51991">
      <w:pPr>
        <w:spacing w:after="0" w:line="240" w:lineRule="auto"/>
        <w:rPr>
          <w:rFonts w:ascii="Avenir Book" w:hAnsi="Avenir Book"/>
          <w:b/>
          <w:bCs/>
          <w:color w:val="1CAEE4"/>
          <w:sz w:val="28"/>
          <w:szCs w:val="28"/>
        </w:rPr>
      </w:pPr>
    </w:p>
    <w:p w14:paraId="75535D21" w14:textId="47CFDBB4" w:rsidR="00B51991" w:rsidRPr="002F066F" w:rsidRDefault="00B51991" w:rsidP="00B51991">
      <w:pPr>
        <w:spacing w:after="0" w:line="240" w:lineRule="auto"/>
        <w:rPr>
          <w:rFonts w:ascii="Avenir Book" w:hAnsi="Avenir Book"/>
          <w:color w:val="1CAEE4"/>
          <w:sz w:val="32"/>
          <w:szCs w:val="32"/>
        </w:rPr>
      </w:pPr>
      <w:r w:rsidRPr="002F066F">
        <w:rPr>
          <w:rFonts w:ascii="Avenir Book" w:hAnsi="Avenir Book"/>
          <w:b/>
          <w:bCs/>
          <w:color w:val="1CAEE4"/>
          <w:sz w:val="32"/>
          <w:szCs w:val="32"/>
        </w:rPr>
        <w:t>Planning for Participants</w:t>
      </w:r>
    </w:p>
    <w:p w14:paraId="4AD663B2" w14:textId="77777777" w:rsidR="006103CA" w:rsidRPr="002E4F1E" w:rsidRDefault="006103CA" w:rsidP="006103CA">
      <w:pPr>
        <w:rPr>
          <w:rFonts w:ascii="Avenir Book" w:hAnsi="Avenir Book"/>
          <w:sz w:val="20"/>
          <w:szCs w:val="20"/>
        </w:rPr>
      </w:pPr>
      <w:r w:rsidRPr="002E4F1E">
        <w:rPr>
          <w:rFonts w:ascii="Avenir Book" w:hAnsi="Avenir Book"/>
          <w:sz w:val="20"/>
          <w:szCs w:val="20"/>
        </w:rPr>
        <w:t>Planning for participants must be completed before operations resume and participants are allowed on-site again. Ensure that programs are offered first for those who are least at risk, in ways that protect and support the participant and staff.</w:t>
      </w:r>
    </w:p>
    <w:tbl>
      <w:tblPr>
        <w:tblStyle w:val="TableGrid"/>
        <w:tblW w:w="0" w:type="auto"/>
        <w:tblLook w:val="04A0" w:firstRow="1" w:lastRow="0" w:firstColumn="1" w:lastColumn="0" w:noHBand="0" w:noVBand="1"/>
      </w:tblPr>
      <w:tblGrid>
        <w:gridCol w:w="1555"/>
        <w:gridCol w:w="3136"/>
        <w:gridCol w:w="4938"/>
      </w:tblGrid>
      <w:tr w:rsidR="00B51991" w:rsidRPr="002E4F1E" w14:paraId="279115F9" w14:textId="77777777" w:rsidTr="006103CA">
        <w:tc>
          <w:tcPr>
            <w:tcW w:w="1555" w:type="dxa"/>
            <w:vAlign w:val="center"/>
          </w:tcPr>
          <w:p w14:paraId="19EDE84D" w14:textId="27EF95A3" w:rsidR="00B51991" w:rsidRPr="002E4F1E" w:rsidRDefault="006103CA" w:rsidP="00B51991">
            <w:pPr>
              <w:spacing w:after="0" w:line="240" w:lineRule="auto"/>
              <w:jc w:val="center"/>
              <w:rPr>
                <w:rFonts w:ascii="Avenir Book" w:hAnsi="Avenir Book"/>
                <w:b/>
                <w:bCs/>
                <w:sz w:val="20"/>
                <w:szCs w:val="20"/>
              </w:rPr>
            </w:pPr>
            <w:r w:rsidRPr="002E4F1E">
              <w:rPr>
                <w:rFonts w:ascii="Avenir Book" w:hAnsi="Avenir Book"/>
                <w:b/>
                <w:bCs/>
                <w:sz w:val="20"/>
                <w:szCs w:val="20"/>
              </w:rPr>
              <w:t>Requirements</w:t>
            </w:r>
          </w:p>
        </w:tc>
        <w:tc>
          <w:tcPr>
            <w:tcW w:w="8074" w:type="dxa"/>
            <w:gridSpan w:val="2"/>
          </w:tcPr>
          <w:p w14:paraId="1BCB6E52" w14:textId="17A94E58" w:rsidR="00B51991" w:rsidRPr="002E4F1E" w:rsidRDefault="006103CA" w:rsidP="00B51991">
            <w:pPr>
              <w:spacing w:after="0" w:line="240" w:lineRule="auto"/>
              <w:rPr>
                <w:rFonts w:ascii="Avenir Next" w:hAnsi="Avenir Next"/>
                <w:sz w:val="20"/>
                <w:szCs w:val="20"/>
              </w:rPr>
            </w:pPr>
            <w:r w:rsidRPr="002E4F1E">
              <w:rPr>
                <w:rFonts w:ascii="Avenir Next" w:hAnsi="Avenir Next"/>
                <w:sz w:val="20"/>
                <w:szCs w:val="20"/>
              </w:rPr>
              <w:t>Outline below how you plan to adhere to the mandatory activities and any recommended activities you plan to implement.</w:t>
            </w:r>
          </w:p>
          <w:p w14:paraId="247CC5FE" w14:textId="77777777" w:rsidR="006103CA" w:rsidRPr="002E4F1E" w:rsidRDefault="006103CA" w:rsidP="00B51991">
            <w:pPr>
              <w:spacing w:after="0" w:line="240" w:lineRule="auto"/>
              <w:rPr>
                <w:rFonts w:ascii="Avenir Next" w:hAnsi="Avenir Next"/>
                <w:sz w:val="20"/>
                <w:szCs w:val="20"/>
              </w:rPr>
            </w:pPr>
          </w:p>
          <w:p w14:paraId="56F59CE6" w14:textId="16242573" w:rsidR="006103CA" w:rsidRPr="002E4F1E" w:rsidRDefault="006103CA" w:rsidP="00B51991">
            <w:pPr>
              <w:spacing w:after="0" w:line="240" w:lineRule="auto"/>
              <w:rPr>
                <w:rFonts w:ascii="Avenir Next" w:hAnsi="Avenir Next"/>
                <w:sz w:val="20"/>
                <w:szCs w:val="20"/>
              </w:rPr>
            </w:pPr>
            <w:r w:rsidRPr="002E4F1E">
              <w:rPr>
                <w:rFonts w:ascii="Avenir Next" w:hAnsi="Avenir Next"/>
                <w:sz w:val="20"/>
                <w:szCs w:val="20"/>
              </w:rPr>
              <w:t>The proposed plan for this section must include how you intend to work with participants/families</w:t>
            </w:r>
            <w:r w:rsidR="00751C26">
              <w:rPr>
                <w:rFonts w:ascii="Avenir Next" w:hAnsi="Avenir Next"/>
                <w:sz w:val="20"/>
                <w:szCs w:val="20"/>
              </w:rPr>
              <w:t>/residential service providers</w:t>
            </w:r>
            <w:r w:rsidRPr="002E4F1E">
              <w:rPr>
                <w:rFonts w:ascii="Avenir Next" w:hAnsi="Avenir Next"/>
                <w:sz w:val="20"/>
                <w:szCs w:val="20"/>
              </w:rPr>
              <w:t xml:space="preserve"> to identify participants who will participate, </w:t>
            </w:r>
            <w:r w:rsidR="00751C26">
              <w:rPr>
                <w:rFonts w:ascii="Avenir Next" w:hAnsi="Avenir Next"/>
                <w:sz w:val="20"/>
                <w:szCs w:val="20"/>
              </w:rPr>
              <w:t>your planned daily capacity upon</w:t>
            </w:r>
            <w:r w:rsidRPr="002E4F1E">
              <w:rPr>
                <w:rFonts w:ascii="Avenir Next" w:hAnsi="Avenir Next"/>
                <w:sz w:val="20"/>
                <w:szCs w:val="20"/>
              </w:rPr>
              <w:t xml:space="preserve"> reopening, and how you plan to track daily logs of attendance and outings.</w:t>
            </w:r>
            <w:r w:rsidR="00751C26">
              <w:rPr>
                <w:rFonts w:ascii="Avenir Next" w:hAnsi="Avenir Next"/>
                <w:sz w:val="20"/>
                <w:szCs w:val="20"/>
              </w:rPr>
              <w:t xml:space="preserve"> </w:t>
            </w:r>
          </w:p>
        </w:tc>
      </w:tr>
      <w:tr w:rsidR="00B51991" w:rsidRPr="002E4F1E" w14:paraId="31FED915" w14:textId="77777777" w:rsidTr="006103CA">
        <w:tc>
          <w:tcPr>
            <w:tcW w:w="1555" w:type="dxa"/>
          </w:tcPr>
          <w:p w14:paraId="0404B2F3" w14:textId="5346FA5A" w:rsidR="00B51991" w:rsidRPr="002E4F1E" w:rsidRDefault="00B51991" w:rsidP="00B51991">
            <w:pPr>
              <w:spacing w:after="0" w:line="240" w:lineRule="auto"/>
              <w:rPr>
                <w:rFonts w:ascii="Avenir Book" w:hAnsi="Avenir Book"/>
                <w:b/>
                <w:bCs/>
                <w:sz w:val="20"/>
                <w:szCs w:val="20"/>
              </w:rPr>
            </w:pPr>
            <w:r w:rsidRPr="002E4F1E">
              <w:rPr>
                <w:rFonts w:ascii="Avenir Book" w:hAnsi="Avenir Book"/>
                <w:b/>
                <w:bCs/>
                <w:sz w:val="20"/>
                <w:szCs w:val="20"/>
              </w:rPr>
              <w:t>Proposed Plan</w:t>
            </w:r>
          </w:p>
        </w:tc>
        <w:tc>
          <w:tcPr>
            <w:tcW w:w="8074" w:type="dxa"/>
            <w:gridSpan w:val="2"/>
          </w:tcPr>
          <w:p w14:paraId="294E3E78" w14:textId="53ED1700" w:rsidR="00B51991" w:rsidRPr="002E4F1E" w:rsidRDefault="00664A38" w:rsidP="00B51991">
            <w:pPr>
              <w:pStyle w:val="ListParagraph"/>
              <w:numPr>
                <w:ilvl w:val="0"/>
                <w:numId w:val="9"/>
              </w:numPr>
              <w:spacing w:after="0" w:line="240" w:lineRule="auto"/>
              <w:rPr>
                <w:rFonts w:ascii="Avenir Book" w:hAnsi="Avenir Book"/>
                <w:sz w:val="20"/>
                <w:szCs w:val="20"/>
              </w:rPr>
            </w:pPr>
            <w:r>
              <w:rPr>
                <w:rFonts w:ascii="Avenir Book" w:hAnsi="Avenir Book"/>
                <w:sz w:val="20"/>
                <w:szCs w:val="20"/>
              </w:rPr>
              <w:t>In June, we developed a draft plan in consultation with family, guardians, participants and staff. We sent this plan to the Department as well. Fortunately, it is in line with the mandated activities. I have attached this plan with this document as well.</w:t>
            </w:r>
          </w:p>
          <w:p w14:paraId="6A5BE83B" w14:textId="6100C606" w:rsidR="006103CA" w:rsidRPr="002E4F1E" w:rsidRDefault="00664A38" w:rsidP="00B51991">
            <w:pPr>
              <w:pStyle w:val="ListParagraph"/>
              <w:numPr>
                <w:ilvl w:val="0"/>
                <w:numId w:val="9"/>
              </w:numPr>
              <w:spacing w:after="0" w:line="240" w:lineRule="auto"/>
              <w:rPr>
                <w:rFonts w:ascii="Avenir Book" w:hAnsi="Avenir Book"/>
                <w:sz w:val="20"/>
                <w:szCs w:val="20"/>
              </w:rPr>
            </w:pPr>
            <w:r>
              <w:rPr>
                <w:rFonts w:ascii="Avenir Book" w:hAnsi="Avenir Book"/>
                <w:sz w:val="20"/>
                <w:szCs w:val="20"/>
              </w:rPr>
              <w:t>Once reopened, our program will run from 9 am to 1:30 pm, giving us time in the morning to screen staff and time in the afternoon to do a thorough job of cleaning and disinfecting for the next day.</w:t>
            </w:r>
          </w:p>
          <w:p w14:paraId="7A308607" w14:textId="233CFEC3" w:rsidR="006103CA" w:rsidRDefault="00664A38" w:rsidP="00664A38">
            <w:pPr>
              <w:pStyle w:val="ListParagraph"/>
              <w:numPr>
                <w:ilvl w:val="0"/>
                <w:numId w:val="9"/>
              </w:numPr>
              <w:spacing w:after="0" w:line="240" w:lineRule="auto"/>
              <w:rPr>
                <w:rFonts w:ascii="Avenir Book" w:hAnsi="Avenir Book"/>
                <w:sz w:val="20"/>
                <w:szCs w:val="20"/>
              </w:rPr>
            </w:pPr>
            <w:r>
              <w:rPr>
                <w:rFonts w:ascii="Avenir Book" w:hAnsi="Avenir Book"/>
                <w:sz w:val="20"/>
                <w:szCs w:val="20"/>
              </w:rPr>
              <w:t>Each day of the week, our program will be open to a different group of 6-7 participants. Two staff will be working with the group</w:t>
            </w:r>
            <w:r w:rsidR="001E745D">
              <w:rPr>
                <w:rFonts w:ascii="Avenir Book" w:hAnsi="Avenir Book"/>
                <w:sz w:val="20"/>
                <w:szCs w:val="20"/>
              </w:rPr>
              <w:t xml:space="preserve"> each day</w:t>
            </w:r>
            <w:r>
              <w:rPr>
                <w:rFonts w:ascii="Avenir Book" w:hAnsi="Avenir Book"/>
                <w:sz w:val="20"/>
                <w:szCs w:val="20"/>
              </w:rPr>
              <w:t>. One administrative staff member will be able to work in the vicinity of this group, though any other staff in the building will keep their distance from any programming taking place, working in other parts of the centre to ensure no more than 10 people are together in a group.</w:t>
            </w:r>
            <w:r w:rsidR="001E745D">
              <w:rPr>
                <w:rFonts w:ascii="Avenir Book" w:hAnsi="Avenir Book"/>
                <w:sz w:val="20"/>
                <w:szCs w:val="20"/>
              </w:rPr>
              <w:t xml:space="preserve"> Participants will be asked not to enter offices unless there is an emergency.</w:t>
            </w:r>
          </w:p>
          <w:p w14:paraId="62705F4B" w14:textId="69D43868" w:rsidR="006147BD" w:rsidRDefault="006147BD" w:rsidP="00664A38">
            <w:pPr>
              <w:pStyle w:val="ListParagraph"/>
              <w:numPr>
                <w:ilvl w:val="0"/>
                <w:numId w:val="9"/>
              </w:numPr>
              <w:spacing w:after="0" w:line="240" w:lineRule="auto"/>
              <w:rPr>
                <w:rFonts w:ascii="Avenir Book" w:hAnsi="Avenir Book"/>
                <w:sz w:val="20"/>
                <w:szCs w:val="20"/>
              </w:rPr>
            </w:pPr>
            <w:r>
              <w:rPr>
                <w:rFonts w:ascii="Avenir Book" w:hAnsi="Avenir Book"/>
                <w:sz w:val="20"/>
                <w:szCs w:val="20"/>
              </w:rPr>
              <w:t>It is up to participants</w:t>
            </w:r>
            <w:r w:rsidR="00CB223D">
              <w:rPr>
                <w:rFonts w:ascii="Avenir Book" w:hAnsi="Avenir Book"/>
                <w:sz w:val="20"/>
                <w:szCs w:val="20"/>
              </w:rPr>
              <w:t xml:space="preserve"> if and</w:t>
            </w:r>
            <w:r>
              <w:rPr>
                <w:rFonts w:ascii="Avenir Book" w:hAnsi="Avenir Book"/>
                <w:sz w:val="20"/>
                <w:szCs w:val="20"/>
              </w:rPr>
              <w:t xml:space="preserve"> when they want to return. They will continue to receive their </w:t>
            </w:r>
            <w:r w:rsidR="00C9412B">
              <w:rPr>
                <w:rFonts w:ascii="Avenir Book" w:hAnsi="Avenir Book"/>
                <w:sz w:val="20"/>
                <w:szCs w:val="20"/>
              </w:rPr>
              <w:lastRenderedPageBreak/>
              <w:t>weekly</w:t>
            </w:r>
            <w:r w:rsidR="00404E38">
              <w:rPr>
                <w:rFonts w:ascii="Avenir Book" w:hAnsi="Avenir Book"/>
                <w:sz w:val="20"/>
                <w:szCs w:val="20"/>
              </w:rPr>
              <w:t xml:space="preserve"> </w:t>
            </w:r>
            <w:r>
              <w:rPr>
                <w:rFonts w:ascii="Avenir Book" w:hAnsi="Avenir Book"/>
                <w:sz w:val="20"/>
                <w:szCs w:val="20"/>
              </w:rPr>
              <w:t>stipend regardless of whether or not they return once we reopen. This will be our policy until we are fully reopened.</w:t>
            </w:r>
            <w:r w:rsidR="00CB223D">
              <w:rPr>
                <w:rFonts w:ascii="Avenir Book" w:hAnsi="Avenir Book"/>
                <w:sz w:val="20"/>
                <w:szCs w:val="20"/>
              </w:rPr>
              <w:t xml:space="preserve"> After that, participants must take sick or vacation time if they are absent from work.</w:t>
            </w:r>
          </w:p>
          <w:p w14:paraId="2A0CD947" w14:textId="56352942" w:rsidR="00664A38" w:rsidRDefault="00664A38" w:rsidP="00664A38">
            <w:pPr>
              <w:pStyle w:val="ListParagraph"/>
              <w:numPr>
                <w:ilvl w:val="0"/>
                <w:numId w:val="9"/>
              </w:numPr>
              <w:spacing w:after="0" w:line="240" w:lineRule="auto"/>
              <w:rPr>
                <w:rFonts w:ascii="Avenir Book" w:hAnsi="Avenir Book"/>
                <w:sz w:val="20"/>
                <w:szCs w:val="20"/>
              </w:rPr>
            </w:pPr>
            <w:r>
              <w:rPr>
                <w:rFonts w:ascii="Avenir Book" w:hAnsi="Avenir Book"/>
                <w:sz w:val="20"/>
                <w:szCs w:val="20"/>
              </w:rPr>
              <w:t xml:space="preserve">We will keep a daily log </w:t>
            </w:r>
            <w:r w:rsidR="00D1008D">
              <w:rPr>
                <w:rFonts w:ascii="Avenir Book" w:hAnsi="Avenir Book"/>
                <w:sz w:val="20"/>
                <w:szCs w:val="20"/>
              </w:rPr>
              <w:t xml:space="preserve">book </w:t>
            </w:r>
            <w:r>
              <w:rPr>
                <w:rFonts w:ascii="Avenir Book" w:hAnsi="Avenir Book"/>
                <w:sz w:val="20"/>
                <w:szCs w:val="20"/>
              </w:rPr>
              <w:t>of attendance and any outings, though outings will primarily be kept to the local grounds and walking trail next to our centre.</w:t>
            </w:r>
            <w:r w:rsidR="000338E4">
              <w:rPr>
                <w:rFonts w:ascii="Avenir Book" w:hAnsi="Avenir Book"/>
                <w:sz w:val="20"/>
                <w:szCs w:val="20"/>
              </w:rPr>
              <w:t xml:space="preserve"> </w:t>
            </w:r>
          </w:p>
          <w:p w14:paraId="4351BE50" w14:textId="4073FE89" w:rsidR="00664A38" w:rsidRPr="002E4F1E" w:rsidRDefault="00664A38" w:rsidP="00664A38">
            <w:pPr>
              <w:pStyle w:val="ListParagraph"/>
              <w:numPr>
                <w:ilvl w:val="0"/>
                <w:numId w:val="9"/>
              </w:numPr>
              <w:spacing w:after="0" w:line="240" w:lineRule="auto"/>
              <w:rPr>
                <w:rFonts w:ascii="Avenir Book" w:hAnsi="Avenir Book"/>
                <w:sz w:val="20"/>
                <w:szCs w:val="20"/>
              </w:rPr>
            </w:pPr>
            <w:r>
              <w:rPr>
                <w:rFonts w:ascii="Avenir Book" w:hAnsi="Avenir Book"/>
                <w:sz w:val="20"/>
                <w:szCs w:val="20"/>
              </w:rPr>
              <w:t>No members of the public will be allowed in the building unless under special circumstances, such as someone maintaining the building or delivering a package. Even in such instances, these individuals will be kept at a distance from the participants and staff working on the floor with the group.</w:t>
            </w:r>
          </w:p>
        </w:tc>
      </w:tr>
      <w:tr w:rsidR="00B51991" w:rsidRPr="002E4F1E" w14:paraId="2AED09C6" w14:textId="77777777" w:rsidTr="006103CA">
        <w:tc>
          <w:tcPr>
            <w:tcW w:w="4691" w:type="dxa"/>
            <w:gridSpan w:val="2"/>
          </w:tcPr>
          <w:p w14:paraId="18DAC230" w14:textId="3F60B502" w:rsidR="00B51991" w:rsidRPr="002E4F1E" w:rsidRDefault="00B51991" w:rsidP="00B51991">
            <w:pPr>
              <w:spacing w:after="0" w:line="240" w:lineRule="auto"/>
              <w:rPr>
                <w:rFonts w:ascii="Avenir Book" w:hAnsi="Avenir Book"/>
                <w:sz w:val="20"/>
                <w:szCs w:val="20"/>
              </w:rPr>
            </w:pPr>
            <w:r w:rsidRPr="002E4F1E">
              <w:rPr>
                <w:rFonts w:ascii="Avenir Book" w:hAnsi="Avenir Book"/>
                <w:b/>
                <w:bCs/>
                <w:sz w:val="20"/>
                <w:szCs w:val="20"/>
              </w:rPr>
              <w:lastRenderedPageBreak/>
              <w:t xml:space="preserve">Person Responsible: </w:t>
            </w:r>
            <w:r w:rsidR="00505865">
              <w:rPr>
                <w:rFonts w:ascii="Avenir Book" w:hAnsi="Avenir Book"/>
                <w:b/>
                <w:bCs/>
                <w:sz w:val="20"/>
                <w:szCs w:val="20"/>
              </w:rPr>
              <w:t>Executive Director</w:t>
            </w:r>
          </w:p>
        </w:tc>
        <w:tc>
          <w:tcPr>
            <w:tcW w:w="4938" w:type="dxa"/>
          </w:tcPr>
          <w:p w14:paraId="1B5870D3" w14:textId="4013567A" w:rsidR="00B51991" w:rsidRPr="002E4F1E" w:rsidRDefault="00B51991" w:rsidP="00B51991">
            <w:pPr>
              <w:spacing w:after="0" w:line="240" w:lineRule="auto"/>
              <w:rPr>
                <w:rFonts w:ascii="Avenir Book" w:hAnsi="Avenir Book"/>
                <w:sz w:val="20"/>
                <w:szCs w:val="20"/>
              </w:rPr>
            </w:pPr>
            <w:r w:rsidRPr="002E4F1E">
              <w:rPr>
                <w:rFonts w:ascii="Avenir Book" w:hAnsi="Avenir Book"/>
                <w:b/>
                <w:bCs/>
                <w:sz w:val="20"/>
                <w:szCs w:val="20"/>
              </w:rPr>
              <w:t xml:space="preserve">Delegate Responsible: </w:t>
            </w:r>
            <w:r w:rsidR="00505865">
              <w:rPr>
                <w:rFonts w:ascii="Avenir Book" w:hAnsi="Avenir Book"/>
                <w:b/>
                <w:bCs/>
                <w:sz w:val="20"/>
                <w:szCs w:val="20"/>
              </w:rPr>
              <w:t>All staff will ensure adherence</w:t>
            </w:r>
          </w:p>
        </w:tc>
      </w:tr>
    </w:tbl>
    <w:p w14:paraId="09BAED9D" w14:textId="36219FEC" w:rsidR="00B51991" w:rsidRDefault="00B51991" w:rsidP="00B51991">
      <w:pPr>
        <w:spacing w:after="0" w:line="240" w:lineRule="auto"/>
        <w:rPr>
          <w:rFonts w:ascii="Avenir Book" w:hAnsi="Avenir Book"/>
          <w:sz w:val="24"/>
          <w:szCs w:val="24"/>
        </w:rPr>
      </w:pPr>
    </w:p>
    <w:p w14:paraId="138ED9A2" w14:textId="38B9F9AB" w:rsidR="006103CA" w:rsidRPr="002F066F" w:rsidRDefault="006103CA" w:rsidP="006103CA">
      <w:pPr>
        <w:spacing w:after="0" w:line="240" w:lineRule="auto"/>
        <w:rPr>
          <w:rFonts w:ascii="Avenir Book" w:hAnsi="Avenir Book"/>
          <w:color w:val="1CAEE4"/>
          <w:sz w:val="32"/>
          <w:szCs w:val="32"/>
        </w:rPr>
      </w:pPr>
      <w:r>
        <w:rPr>
          <w:rFonts w:ascii="Avenir Book" w:hAnsi="Avenir Book"/>
          <w:b/>
          <w:bCs/>
          <w:color w:val="1CAEE4"/>
          <w:sz w:val="32"/>
          <w:szCs w:val="32"/>
        </w:rPr>
        <w:t>Prevention and Prescreening</w:t>
      </w:r>
    </w:p>
    <w:p w14:paraId="63D0FAFA" w14:textId="77777777" w:rsidR="006103CA" w:rsidRPr="002E4F1E" w:rsidRDefault="006103CA" w:rsidP="006103CA">
      <w:pPr>
        <w:rPr>
          <w:rFonts w:ascii="Avenir Book" w:hAnsi="Avenir Book"/>
          <w:sz w:val="20"/>
          <w:szCs w:val="20"/>
        </w:rPr>
      </w:pPr>
      <w:r w:rsidRPr="002E4F1E">
        <w:rPr>
          <w:rFonts w:ascii="Avenir Book" w:hAnsi="Avenir Book"/>
          <w:sz w:val="20"/>
          <w:szCs w:val="20"/>
        </w:rPr>
        <w:t>Ensure that staff, volunteers, support workers, participants, and other stakeholders are healthy and do not pose a risk to others while engaging in programming.</w:t>
      </w:r>
    </w:p>
    <w:tbl>
      <w:tblPr>
        <w:tblStyle w:val="TableGrid"/>
        <w:tblW w:w="0" w:type="auto"/>
        <w:tblLook w:val="04A0" w:firstRow="1" w:lastRow="0" w:firstColumn="1" w:lastColumn="0" w:noHBand="0" w:noVBand="1"/>
      </w:tblPr>
      <w:tblGrid>
        <w:gridCol w:w="1555"/>
        <w:gridCol w:w="3136"/>
        <w:gridCol w:w="4938"/>
      </w:tblGrid>
      <w:tr w:rsidR="006103CA" w:rsidRPr="002E4F1E" w14:paraId="6CCCEC38" w14:textId="77777777" w:rsidTr="00FF2D6A">
        <w:tc>
          <w:tcPr>
            <w:tcW w:w="1555" w:type="dxa"/>
            <w:vAlign w:val="center"/>
          </w:tcPr>
          <w:p w14:paraId="30CD2F7A" w14:textId="77777777" w:rsidR="006103CA" w:rsidRPr="002E4F1E" w:rsidRDefault="006103CA" w:rsidP="00FF2D6A">
            <w:pPr>
              <w:spacing w:after="0" w:line="240" w:lineRule="auto"/>
              <w:jc w:val="center"/>
              <w:rPr>
                <w:rFonts w:ascii="Avenir Book" w:hAnsi="Avenir Book"/>
                <w:b/>
                <w:bCs/>
                <w:sz w:val="20"/>
                <w:szCs w:val="20"/>
              </w:rPr>
            </w:pPr>
            <w:r w:rsidRPr="002E4F1E">
              <w:rPr>
                <w:rFonts w:ascii="Avenir Book" w:hAnsi="Avenir Book"/>
                <w:b/>
                <w:bCs/>
                <w:sz w:val="20"/>
                <w:szCs w:val="20"/>
              </w:rPr>
              <w:t>Requirements</w:t>
            </w:r>
          </w:p>
        </w:tc>
        <w:tc>
          <w:tcPr>
            <w:tcW w:w="8074" w:type="dxa"/>
            <w:gridSpan w:val="2"/>
          </w:tcPr>
          <w:p w14:paraId="4AA328DF" w14:textId="77777777" w:rsidR="006103CA" w:rsidRPr="002E4F1E" w:rsidRDefault="006103CA" w:rsidP="00FF2D6A">
            <w:pPr>
              <w:spacing w:after="0" w:line="240" w:lineRule="auto"/>
              <w:rPr>
                <w:rFonts w:ascii="Avenir Next" w:hAnsi="Avenir Next"/>
                <w:sz w:val="20"/>
                <w:szCs w:val="20"/>
              </w:rPr>
            </w:pPr>
            <w:r w:rsidRPr="002E4F1E">
              <w:rPr>
                <w:rFonts w:ascii="Avenir Next" w:hAnsi="Avenir Next"/>
                <w:sz w:val="20"/>
                <w:szCs w:val="20"/>
              </w:rPr>
              <w:t>Outline below how you plan to adhere to the mandatory activities and any recommended activities you plan to implement.</w:t>
            </w:r>
          </w:p>
          <w:p w14:paraId="7063CCC6" w14:textId="77777777" w:rsidR="006103CA" w:rsidRPr="002E4F1E" w:rsidRDefault="006103CA" w:rsidP="00FF2D6A">
            <w:pPr>
              <w:spacing w:after="0" w:line="240" w:lineRule="auto"/>
              <w:rPr>
                <w:rFonts w:ascii="Avenir Next" w:hAnsi="Avenir Next"/>
                <w:sz w:val="20"/>
                <w:szCs w:val="20"/>
              </w:rPr>
            </w:pPr>
          </w:p>
          <w:p w14:paraId="3FB3B8FF" w14:textId="11942402" w:rsidR="006103CA" w:rsidRPr="002E4F1E" w:rsidRDefault="006103CA" w:rsidP="00FF2D6A">
            <w:pPr>
              <w:spacing w:after="0" w:line="240" w:lineRule="auto"/>
              <w:rPr>
                <w:rFonts w:ascii="Avenir Next" w:hAnsi="Avenir Next"/>
                <w:sz w:val="20"/>
                <w:szCs w:val="20"/>
              </w:rPr>
            </w:pPr>
            <w:r w:rsidRPr="002E4F1E">
              <w:rPr>
                <w:rFonts w:ascii="Avenir Next" w:hAnsi="Avenir Next"/>
                <w:sz w:val="20"/>
                <w:szCs w:val="20"/>
              </w:rPr>
              <w:t xml:space="preserve">The proposed plan for this section must include your approach for </w:t>
            </w:r>
            <w:r w:rsidR="005C4774" w:rsidRPr="002E4F1E">
              <w:rPr>
                <w:rFonts w:ascii="Avenir Next" w:hAnsi="Avenir Next"/>
                <w:sz w:val="20"/>
                <w:szCs w:val="20"/>
              </w:rPr>
              <w:t>daily screening of staff and participants.</w:t>
            </w:r>
          </w:p>
        </w:tc>
      </w:tr>
      <w:tr w:rsidR="006103CA" w:rsidRPr="002E4F1E" w14:paraId="32ADD746" w14:textId="77777777" w:rsidTr="00FF2D6A">
        <w:tc>
          <w:tcPr>
            <w:tcW w:w="1555" w:type="dxa"/>
          </w:tcPr>
          <w:p w14:paraId="0C8F1B88" w14:textId="77777777" w:rsidR="006103CA" w:rsidRPr="002E4F1E" w:rsidRDefault="006103CA" w:rsidP="00FF2D6A">
            <w:pPr>
              <w:spacing w:after="0" w:line="240" w:lineRule="auto"/>
              <w:rPr>
                <w:rFonts w:ascii="Avenir Book" w:hAnsi="Avenir Book"/>
                <w:b/>
                <w:bCs/>
                <w:sz w:val="20"/>
                <w:szCs w:val="20"/>
              </w:rPr>
            </w:pPr>
            <w:r w:rsidRPr="002E4F1E">
              <w:rPr>
                <w:rFonts w:ascii="Avenir Book" w:hAnsi="Avenir Book"/>
                <w:b/>
                <w:bCs/>
                <w:sz w:val="20"/>
                <w:szCs w:val="20"/>
              </w:rPr>
              <w:t>Proposed Plan</w:t>
            </w:r>
          </w:p>
        </w:tc>
        <w:tc>
          <w:tcPr>
            <w:tcW w:w="8074" w:type="dxa"/>
            <w:gridSpan w:val="2"/>
          </w:tcPr>
          <w:p w14:paraId="691FD532" w14:textId="0D965BFF" w:rsidR="006103CA" w:rsidRPr="002E4F1E" w:rsidRDefault="00AC7110" w:rsidP="00FF2D6A">
            <w:pPr>
              <w:pStyle w:val="ListParagraph"/>
              <w:numPr>
                <w:ilvl w:val="0"/>
                <w:numId w:val="9"/>
              </w:numPr>
              <w:spacing w:after="0" w:line="240" w:lineRule="auto"/>
              <w:rPr>
                <w:rFonts w:ascii="Avenir Book" w:hAnsi="Avenir Book"/>
                <w:sz w:val="20"/>
                <w:szCs w:val="20"/>
              </w:rPr>
            </w:pPr>
            <w:r>
              <w:rPr>
                <w:rFonts w:ascii="Avenir Book" w:hAnsi="Avenir Book"/>
                <w:sz w:val="20"/>
                <w:szCs w:val="20"/>
              </w:rPr>
              <w:t xml:space="preserve">Staff will be screened </w:t>
            </w:r>
            <w:r w:rsidR="001D1A3B">
              <w:rPr>
                <w:rFonts w:ascii="Avenir Book" w:hAnsi="Avenir Book"/>
                <w:sz w:val="20"/>
                <w:szCs w:val="20"/>
              </w:rPr>
              <w:t xml:space="preserve">with the self-assessment questionnaire </w:t>
            </w:r>
            <w:r>
              <w:rPr>
                <w:rFonts w:ascii="Avenir Book" w:hAnsi="Avenir Book"/>
                <w:sz w:val="20"/>
                <w:szCs w:val="20"/>
              </w:rPr>
              <w:t xml:space="preserve">as mandated </w:t>
            </w:r>
            <w:r w:rsidR="001D1A3B">
              <w:rPr>
                <w:rFonts w:ascii="Avenir Book" w:hAnsi="Avenir Book"/>
                <w:sz w:val="20"/>
                <w:szCs w:val="20"/>
              </w:rPr>
              <w:t>immediately upon arrival to work. Their temperature will also be taken with a forehead thermometer.</w:t>
            </w:r>
          </w:p>
          <w:p w14:paraId="0542C020" w14:textId="5C53EDDF" w:rsidR="006103CA" w:rsidRPr="002E4F1E" w:rsidRDefault="00AC7110" w:rsidP="00FF2D6A">
            <w:pPr>
              <w:pStyle w:val="ListParagraph"/>
              <w:numPr>
                <w:ilvl w:val="0"/>
                <w:numId w:val="9"/>
              </w:numPr>
              <w:spacing w:after="0" w:line="240" w:lineRule="auto"/>
              <w:rPr>
                <w:rFonts w:ascii="Avenir Book" w:hAnsi="Avenir Book"/>
                <w:sz w:val="20"/>
                <w:szCs w:val="20"/>
              </w:rPr>
            </w:pPr>
            <w:r>
              <w:rPr>
                <w:rFonts w:ascii="Avenir Book" w:hAnsi="Avenir Book"/>
                <w:sz w:val="20"/>
                <w:szCs w:val="20"/>
              </w:rPr>
              <w:t xml:space="preserve">Participants will be screened </w:t>
            </w:r>
            <w:r w:rsidR="001D1A3B">
              <w:rPr>
                <w:rFonts w:ascii="Avenir Book" w:hAnsi="Avenir Book"/>
                <w:sz w:val="20"/>
                <w:szCs w:val="20"/>
              </w:rPr>
              <w:t xml:space="preserve">with the self-assessment questionnaire </w:t>
            </w:r>
            <w:r>
              <w:rPr>
                <w:rFonts w:ascii="Avenir Book" w:hAnsi="Avenir Book"/>
                <w:sz w:val="20"/>
                <w:szCs w:val="20"/>
              </w:rPr>
              <w:t>prior to being transported to work, either by the group home staff or b</w:t>
            </w:r>
            <w:r w:rsidR="0039246D">
              <w:rPr>
                <w:rFonts w:ascii="Avenir Book" w:hAnsi="Avenir Book"/>
                <w:sz w:val="20"/>
                <w:szCs w:val="20"/>
              </w:rPr>
              <w:t xml:space="preserve">y the bus driver. </w:t>
            </w:r>
            <w:r>
              <w:rPr>
                <w:rFonts w:ascii="Avenir Book" w:hAnsi="Avenir Book"/>
                <w:sz w:val="20"/>
                <w:szCs w:val="20"/>
              </w:rPr>
              <w:t xml:space="preserve"> </w:t>
            </w:r>
          </w:p>
          <w:p w14:paraId="057FF68A" w14:textId="77777777" w:rsidR="006103CA" w:rsidRDefault="0039246D" w:rsidP="00FF2D6A">
            <w:pPr>
              <w:pStyle w:val="ListParagraph"/>
              <w:numPr>
                <w:ilvl w:val="0"/>
                <w:numId w:val="9"/>
              </w:numPr>
              <w:spacing w:after="0" w:line="240" w:lineRule="auto"/>
              <w:rPr>
                <w:rFonts w:ascii="Avenir Book" w:hAnsi="Avenir Book"/>
                <w:sz w:val="20"/>
                <w:szCs w:val="20"/>
              </w:rPr>
            </w:pPr>
            <w:r>
              <w:rPr>
                <w:rFonts w:ascii="Avenir Book" w:hAnsi="Avenir Book"/>
                <w:sz w:val="20"/>
                <w:szCs w:val="20"/>
              </w:rPr>
              <w:t>Anyone with a fever or symptoms will stay home and will only be allowed back at the centre once they have a negative test result.</w:t>
            </w:r>
          </w:p>
          <w:p w14:paraId="3D17287C" w14:textId="77777777" w:rsidR="00A12CC3" w:rsidRDefault="00A12CC3" w:rsidP="00FF2D6A">
            <w:pPr>
              <w:pStyle w:val="ListParagraph"/>
              <w:numPr>
                <w:ilvl w:val="0"/>
                <w:numId w:val="9"/>
              </w:numPr>
              <w:spacing w:after="0" w:line="240" w:lineRule="auto"/>
              <w:rPr>
                <w:rFonts w:ascii="Avenir Book" w:hAnsi="Avenir Book"/>
                <w:sz w:val="20"/>
                <w:szCs w:val="20"/>
              </w:rPr>
            </w:pPr>
            <w:r>
              <w:rPr>
                <w:rFonts w:ascii="Avenir Book" w:hAnsi="Avenir Book"/>
                <w:sz w:val="20"/>
                <w:szCs w:val="20"/>
              </w:rPr>
              <w:t>Staff will wear masks at all times unless in their office.</w:t>
            </w:r>
          </w:p>
          <w:p w14:paraId="3FDA679F" w14:textId="77777777" w:rsidR="00A12CC3" w:rsidRDefault="00A12CC3" w:rsidP="00FF2D6A">
            <w:pPr>
              <w:pStyle w:val="ListParagraph"/>
              <w:numPr>
                <w:ilvl w:val="0"/>
                <w:numId w:val="9"/>
              </w:numPr>
              <w:spacing w:after="0" w:line="240" w:lineRule="auto"/>
              <w:rPr>
                <w:rFonts w:ascii="Avenir Book" w:hAnsi="Avenir Book"/>
                <w:sz w:val="20"/>
                <w:szCs w:val="20"/>
              </w:rPr>
            </w:pPr>
            <w:r>
              <w:rPr>
                <w:rFonts w:ascii="Avenir Book" w:hAnsi="Avenir Book"/>
                <w:sz w:val="20"/>
                <w:szCs w:val="20"/>
              </w:rPr>
              <w:t>Staff and participants will distance from each other a minimum of 6 feet unless support needs require closer proximity, such as assistance with toileting</w:t>
            </w:r>
          </w:p>
          <w:p w14:paraId="6FAC59E8" w14:textId="77777777" w:rsidR="00A12CC3" w:rsidRDefault="004F2633" w:rsidP="00FF2D6A">
            <w:pPr>
              <w:pStyle w:val="ListParagraph"/>
              <w:numPr>
                <w:ilvl w:val="0"/>
                <w:numId w:val="9"/>
              </w:numPr>
              <w:spacing w:after="0" w:line="240" w:lineRule="auto"/>
              <w:rPr>
                <w:rFonts w:ascii="Avenir Book" w:hAnsi="Avenir Book"/>
                <w:sz w:val="20"/>
                <w:szCs w:val="20"/>
              </w:rPr>
            </w:pPr>
            <w:r>
              <w:rPr>
                <w:rFonts w:ascii="Avenir Book" w:hAnsi="Avenir Book"/>
                <w:sz w:val="20"/>
                <w:szCs w:val="20"/>
              </w:rPr>
              <w:t>Staff will continually remind participants to distance and wash their hands frequently throughout the day</w:t>
            </w:r>
          </w:p>
          <w:p w14:paraId="6CD140BF" w14:textId="46579531" w:rsidR="000700A2" w:rsidRPr="00FB4BCE" w:rsidRDefault="00FB4BCE" w:rsidP="00FB4BCE">
            <w:pPr>
              <w:pStyle w:val="ListParagraph"/>
              <w:numPr>
                <w:ilvl w:val="0"/>
                <w:numId w:val="9"/>
              </w:numPr>
              <w:spacing w:after="0" w:line="240" w:lineRule="auto"/>
              <w:rPr>
                <w:rFonts w:ascii="Avenir Book" w:hAnsi="Avenir Book"/>
                <w:sz w:val="20"/>
                <w:szCs w:val="20"/>
              </w:rPr>
            </w:pPr>
            <w:r>
              <w:rPr>
                <w:rFonts w:ascii="Avenir Book" w:hAnsi="Avenir Book"/>
                <w:sz w:val="20"/>
                <w:szCs w:val="20"/>
              </w:rPr>
              <w:t>Anyone who is symptomatic or who answers yes to the questions on the self-assessment questionnaire is to contact  811 for further assessment and education on self-isolation requirements and not enter the day program centre.</w:t>
            </w:r>
          </w:p>
        </w:tc>
      </w:tr>
      <w:tr w:rsidR="006103CA" w:rsidRPr="002E4F1E" w14:paraId="199ECB0C" w14:textId="77777777" w:rsidTr="00FF2D6A">
        <w:tc>
          <w:tcPr>
            <w:tcW w:w="4691" w:type="dxa"/>
            <w:gridSpan w:val="2"/>
          </w:tcPr>
          <w:p w14:paraId="522863E2" w14:textId="3C78F28A" w:rsidR="006103CA" w:rsidRPr="002E4F1E" w:rsidRDefault="006103CA" w:rsidP="00FF2D6A">
            <w:pPr>
              <w:spacing w:after="0" w:line="240" w:lineRule="auto"/>
              <w:rPr>
                <w:rFonts w:ascii="Avenir Book" w:hAnsi="Avenir Book"/>
                <w:sz w:val="20"/>
                <w:szCs w:val="20"/>
              </w:rPr>
            </w:pPr>
            <w:r w:rsidRPr="002E4F1E">
              <w:rPr>
                <w:rFonts w:ascii="Avenir Book" w:hAnsi="Avenir Book"/>
                <w:b/>
                <w:bCs/>
                <w:sz w:val="20"/>
                <w:szCs w:val="20"/>
              </w:rPr>
              <w:t xml:space="preserve">Person Responsible: </w:t>
            </w:r>
            <w:r w:rsidR="0039246D">
              <w:rPr>
                <w:rFonts w:ascii="Avenir Book" w:hAnsi="Avenir Book"/>
                <w:b/>
                <w:bCs/>
                <w:sz w:val="20"/>
                <w:szCs w:val="20"/>
              </w:rPr>
              <w:t>Executive Director</w:t>
            </w:r>
          </w:p>
        </w:tc>
        <w:tc>
          <w:tcPr>
            <w:tcW w:w="4938" w:type="dxa"/>
          </w:tcPr>
          <w:p w14:paraId="728CAB91" w14:textId="28A576D5" w:rsidR="006103CA" w:rsidRPr="002E4F1E" w:rsidRDefault="006103CA" w:rsidP="00FF2D6A">
            <w:pPr>
              <w:spacing w:after="0" w:line="240" w:lineRule="auto"/>
              <w:rPr>
                <w:rFonts w:ascii="Avenir Book" w:hAnsi="Avenir Book"/>
                <w:sz w:val="20"/>
                <w:szCs w:val="20"/>
              </w:rPr>
            </w:pPr>
            <w:r w:rsidRPr="002E4F1E">
              <w:rPr>
                <w:rFonts w:ascii="Avenir Book" w:hAnsi="Avenir Book"/>
                <w:b/>
                <w:bCs/>
                <w:sz w:val="20"/>
                <w:szCs w:val="20"/>
              </w:rPr>
              <w:t xml:space="preserve">Delegate Responsible: </w:t>
            </w:r>
            <w:r w:rsidR="00EB1195">
              <w:rPr>
                <w:rFonts w:ascii="Avenir Book" w:hAnsi="Avenir Book"/>
                <w:b/>
                <w:bCs/>
                <w:sz w:val="20"/>
                <w:szCs w:val="20"/>
              </w:rPr>
              <w:t>All staff will ensure adherence</w:t>
            </w:r>
          </w:p>
        </w:tc>
      </w:tr>
    </w:tbl>
    <w:p w14:paraId="4300DF99" w14:textId="306FA1DF" w:rsidR="006103CA" w:rsidRDefault="006103CA" w:rsidP="00B51991">
      <w:pPr>
        <w:spacing w:after="0" w:line="240" w:lineRule="auto"/>
        <w:rPr>
          <w:rFonts w:ascii="Avenir Book" w:hAnsi="Avenir Book"/>
          <w:sz w:val="24"/>
          <w:szCs w:val="24"/>
        </w:rPr>
      </w:pPr>
    </w:p>
    <w:p w14:paraId="665ABF1C" w14:textId="7932D548" w:rsidR="005C4774" w:rsidRPr="002F066F" w:rsidRDefault="005C4774" w:rsidP="005C4774">
      <w:pPr>
        <w:spacing w:after="0" w:line="240" w:lineRule="auto"/>
        <w:rPr>
          <w:rFonts w:ascii="Avenir Book" w:hAnsi="Avenir Book"/>
          <w:color w:val="1CAEE4"/>
          <w:sz w:val="32"/>
          <w:szCs w:val="32"/>
        </w:rPr>
      </w:pPr>
      <w:r>
        <w:rPr>
          <w:rFonts w:ascii="Avenir Book" w:hAnsi="Avenir Book"/>
          <w:b/>
          <w:bCs/>
          <w:color w:val="1CAEE4"/>
          <w:sz w:val="32"/>
          <w:szCs w:val="32"/>
        </w:rPr>
        <w:t>Awareness and Communications</w:t>
      </w:r>
    </w:p>
    <w:p w14:paraId="68834F03" w14:textId="77777777" w:rsidR="005C4774" w:rsidRPr="002F066F" w:rsidRDefault="005C4774" w:rsidP="005C4774">
      <w:pPr>
        <w:rPr>
          <w:rFonts w:ascii="Avenir Book" w:hAnsi="Avenir Book"/>
        </w:rPr>
      </w:pPr>
      <w:r w:rsidRPr="002F066F">
        <w:rPr>
          <w:rFonts w:ascii="Avenir Book" w:hAnsi="Avenir Book"/>
        </w:rPr>
        <w:t>Ensure that staff, volunteers, support workers, participants, and other stakeholders are informed and understand new procedures.</w:t>
      </w:r>
    </w:p>
    <w:tbl>
      <w:tblPr>
        <w:tblStyle w:val="TableGrid"/>
        <w:tblW w:w="0" w:type="auto"/>
        <w:tblLook w:val="04A0" w:firstRow="1" w:lastRow="0" w:firstColumn="1" w:lastColumn="0" w:noHBand="0" w:noVBand="1"/>
      </w:tblPr>
      <w:tblGrid>
        <w:gridCol w:w="1555"/>
        <w:gridCol w:w="3136"/>
        <w:gridCol w:w="4938"/>
      </w:tblGrid>
      <w:tr w:rsidR="005C4774" w:rsidRPr="00B51991" w14:paraId="6064D06F" w14:textId="77777777" w:rsidTr="00FF2D6A">
        <w:tc>
          <w:tcPr>
            <w:tcW w:w="1555" w:type="dxa"/>
            <w:vAlign w:val="center"/>
          </w:tcPr>
          <w:p w14:paraId="5A9C1A76" w14:textId="77777777" w:rsidR="005C4774" w:rsidRPr="00B51991" w:rsidRDefault="005C4774" w:rsidP="00FF2D6A">
            <w:pPr>
              <w:spacing w:after="0" w:line="240" w:lineRule="auto"/>
              <w:jc w:val="center"/>
              <w:rPr>
                <w:rFonts w:ascii="Avenir Book" w:hAnsi="Avenir Book"/>
                <w:b/>
                <w:bCs/>
              </w:rPr>
            </w:pPr>
            <w:r>
              <w:rPr>
                <w:rFonts w:ascii="Avenir Book" w:hAnsi="Avenir Book"/>
                <w:b/>
                <w:bCs/>
              </w:rPr>
              <w:t>Requirements</w:t>
            </w:r>
          </w:p>
        </w:tc>
        <w:tc>
          <w:tcPr>
            <w:tcW w:w="8074" w:type="dxa"/>
            <w:gridSpan w:val="2"/>
          </w:tcPr>
          <w:p w14:paraId="31AFFD68" w14:textId="77777777" w:rsidR="005C4774" w:rsidRDefault="005C4774" w:rsidP="00FF2D6A">
            <w:pPr>
              <w:spacing w:after="0" w:line="240" w:lineRule="auto"/>
              <w:rPr>
                <w:rFonts w:ascii="Avenir Next" w:hAnsi="Avenir Next"/>
                <w:sz w:val="20"/>
                <w:szCs w:val="20"/>
              </w:rPr>
            </w:pPr>
            <w:r w:rsidRPr="006103CA">
              <w:rPr>
                <w:rFonts w:ascii="Avenir Next" w:hAnsi="Avenir Next"/>
                <w:sz w:val="20"/>
                <w:szCs w:val="20"/>
              </w:rPr>
              <w:t xml:space="preserve">Outline below how you plan to adhere to the mandatory activities and </w:t>
            </w:r>
            <w:r>
              <w:rPr>
                <w:rFonts w:ascii="Avenir Next" w:hAnsi="Avenir Next"/>
                <w:sz w:val="20"/>
                <w:szCs w:val="20"/>
              </w:rPr>
              <w:t>any recommended activities you plan to implement.</w:t>
            </w:r>
          </w:p>
          <w:p w14:paraId="47993EC5" w14:textId="77777777" w:rsidR="005C4774" w:rsidRPr="006103CA" w:rsidRDefault="005C4774" w:rsidP="00FF2D6A">
            <w:pPr>
              <w:spacing w:after="0" w:line="240" w:lineRule="auto"/>
              <w:rPr>
                <w:rFonts w:ascii="Avenir Next" w:hAnsi="Avenir Next"/>
                <w:sz w:val="20"/>
                <w:szCs w:val="20"/>
              </w:rPr>
            </w:pPr>
          </w:p>
          <w:p w14:paraId="5D09EA0D" w14:textId="1108A4EF" w:rsidR="005C4774" w:rsidRPr="006103CA" w:rsidRDefault="005C4774" w:rsidP="00FF2D6A">
            <w:pPr>
              <w:spacing w:after="0" w:line="240" w:lineRule="auto"/>
              <w:rPr>
                <w:rFonts w:ascii="Avenir Next" w:hAnsi="Avenir Next"/>
                <w:sz w:val="20"/>
                <w:szCs w:val="20"/>
              </w:rPr>
            </w:pPr>
            <w:r w:rsidRPr="006103CA">
              <w:rPr>
                <w:rFonts w:ascii="Avenir Next" w:hAnsi="Avenir Next"/>
                <w:sz w:val="20"/>
                <w:szCs w:val="20"/>
              </w:rPr>
              <w:t xml:space="preserve">The proposed plan for this section must include </w:t>
            </w:r>
            <w:r>
              <w:rPr>
                <w:rFonts w:ascii="Avenir Next" w:hAnsi="Avenir Next"/>
                <w:sz w:val="20"/>
                <w:szCs w:val="20"/>
              </w:rPr>
              <w:t xml:space="preserve">your approach to training and communicating the new procedures to staff and participants before activities resume. </w:t>
            </w:r>
          </w:p>
        </w:tc>
      </w:tr>
      <w:tr w:rsidR="005C4774" w:rsidRPr="00B51991" w14:paraId="2A3D78FB" w14:textId="77777777" w:rsidTr="00FF2D6A">
        <w:tc>
          <w:tcPr>
            <w:tcW w:w="1555" w:type="dxa"/>
          </w:tcPr>
          <w:p w14:paraId="169D18C1" w14:textId="77777777" w:rsidR="005C4774" w:rsidRPr="00B51991" w:rsidRDefault="005C4774" w:rsidP="00FF2D6A">
            <w:pPr>
              <w:spacing w:after="0" w:line="240" w:lineRule="auto"/>
              <w:rPr>
                <w:rFonts w:ascii="Avenir Book" w:hAnsi="Avenir Book"/>
                <w:b/>
                <w:bCs/>
              </w:rPr>
            </w:pPr>
            <w:r w:rsidRPr="00B51991">
              <w:rPr>
                <w:rFonts w:ascii="Avenir Book" w:hAnsi="Avenir Book"/>
                <w:b/>
                <w:bCs/>
              </w:rPr>
              <w:t>Proposed Plan</w:t>
            </w:r>
          </w:p>
        </w:tc>
        <w:tc>
          <w:tcPr>
            <w:tcW w:w="8074" w:type="dxa"/>
            <w:gridSpan w:val="2"/>
          </w:tcPr>
          <w:p w14:paraId="23CB6334" w14:textId="5D1E9C76" w:rsidR="005C4774" w:rsidRDefault="00195571" w:rsidP="00FF2D6A">
            <w:pPr>
              <w:pStyle w:val="ListParagraph"/>
              <w:numPr>
                <w:ilvl w:val="0"/>
                <w:numId w:val="9"/>
              </w:numPr>
              <w:spacing w:after="0" w:line="240" w:lineRule="auto"/>
              <w:rPr>
                <w:rFonts w:ascii="Avenir Book" w:hAnsi="Avenir Book"/>
              </w:rPr>
            </w:pPr>
            <w:r>
              <w:rPr>
                <w:rFonts w:ascii="Avenir Book" w:hAnsi="Avenir Book"/>
                <w:sz w:val="20"/>
              </w:rPr>
              <w:t>As mentioned above, staff, participants, families and guardians have all reviewed our plan and had an opportunity to ask questions.</w:t>
            </w:r>
          </w:p>
          <w:p w14:paraId="4CA9997B" w14:textId="30D3ACC7" w:rsidR="005C4774" w:rsidRDefault="000338E4" w:rsidP="00FF2D6A">
            <w:pPr>
              <w:pStyle w:val="ListParagraph"/>
              <w:numPr>
                <w:ilvl w:val="0"/>
                <w:numId w:val="9"/>
              </w:numPr>
              <w:spacing w:after="0" w:line="240" w:lineRule="auto"/>
              <w:rPr>
                <w:rFonts w:ascii="Avenir Book" w:hAnsi="Avenir Book"/>
              </w:rPr>
            </w:pPr>
            <w:r>
              <w:rPr>
                <w:rFonts w:ascii="Avenir Book" w:hAnsi="Avenir Book"/>
                <w:sz w:val="20"/>
              </w:rPr>
              <w:t>Once we are approved to reopen, we will contact each participant and notify them of the reopening date and review the plan again.</w:t>
            </w:r>
          </w:p>
          <w:p w14:paraId="2171EA7D" w14:textId="7AAD453E" w:rsidR="005C4774" w:rsidRPr="00B51991" w:rsidRDefault="001D1A3B" w:rsidP="00FF2D6A">
            <w:pPr>
              <w:pStyle w:val="ListParagraph"/>
              <w:numPr>
                <w:ilvl w:val="0"/>
                <w:numId w:val="9"/>
              </w:numPr>
              <w:spacing w:after="0" w:line="240" w:lineRule="auto"/>
              <w:rPr>
                <w:rFonts w:ascii="Avenir Book" w:hAnsi="Avenir Book"/>
              </w:rPr>
            </w:pPr>
            <w:r>
              <w:rPr>
                <w:rFonts w:ascii="Avenir Book" w:hAnsi="Avenir Book"/>
                <w:sz w:val="20"/>
              </w:rPr>
              <w:t>Our staff has</w:t>
            </w:r>
            <w:r w:rsidR="000338E4">
              <w:rPr>
                <w:rFonts w:ascii="Avenir Book" w:hAnsi="Avenir Book"/>
                <w:sz w:val="20"/>
              </w:rPr>
              <w:t xml:space="preserve"> been developing a daily Covid-19 course to teach participants about proper hygiene, how to stay safe, and how to observe protocols. </w:t>
            </w:r>
            <w:r w:rsidR="00DC5034">
              <w:rPr>
                <w:rFonts w:ascii="Avenir Book" w:hAnsi="Avenir Book"/>
                <w:sz w:val="20"/>
              </w:rPr>
              <w:t xml:space="preserve">Staff will also be responsible for continually reminding participants and one another, if need be, to respect the protocols. </w:t>
            </w:r>
            <w:r w:rsidR="00861061">
              <w:rPr>
                <w:rFonts w:ascii="Avenir Book" w:hAnsi="Avenir Book"/>
                <w:sz w:val="20"/>
              </w:rPr>
              <w:t>Hand washing</w:t>
            </w:r>
            <w:r w:rsidR="00DC5034">
              <w:rPr>
                <w:rFonts w:ascii="Avenir Book" w:hAnsi="Avenir Book"/>
                <w:sz w:val="20"/>
              </w:rPr>
              <w:t xml:space="preserve"> signage is already posted.</w:t>
            </w:r>
          </w:p>
        </w:tc>
      </w:tr>
      <w:tr w:rsidR="005C4774" w:rsidRPr="00B51991" w14:paraId="3CDC9DEF" w14:textId="77777777" w:rsidTr="00FF2D6A">
        <w:tc>
          <w:tcPr>
            <w:tcW w:w="4691" w:type="dxa"/>
            <w:gridSpan w:val="2"/>
          </w:tcPr>
          <w:p w14:paraId="1356F82C" w14:textId="1547C3B2" w:rsidR="005C4774" w:rsidRPr="00B51991" w:rsidRDefault="005C4774" w:rsidP="00FF2D6A">
            <w:pPr>
              <w:spacing w:after="0" w:line="240" w:lineRule="auto"/>
              <w:rPr>
                <w:rFonts w:ascii="Avenir Book" w:hAnsi="Avenir Book"/>
              </w:rPr>
            </w:pPr>
            <w:r w:rsidRPr="00B51991">
              <w:rPr>
                <w:rFonts w:ascii="Avenir Book" w:hAnsi="Avenir Book"/>
                <w:b/>
                <w:bCs/>
              </w:rPr>
              <w:t xml:space="preserve">Person Responsible: </w:t>
            </w:r>
            <w:r w:rsidR="00DC5034">
              <w:rPr>
                <w:rFonts w:ascii="Avenir Book" w:hAnsi="Avenir Book"/>
                <w:b/>
                <w:bCs/>
              </w:rPr>
              <w:t>Executive Director</w:t>
            </w:r>
          </w:p>
        </w:tc>
        <w:tc>
          <w:tcPr>
            <w:tcW w:w="4938" w:type="dxa"/>
          </w:tcPr>
          <w:p w14:paraId="0A7B724D" w14:textId="7EBE286F" w:rsidR="005C4774" w:rsidRPr="00B51991" w:rsidRDefault="005C4774" w:rsidP="00FF2D6A">
            <w:pPr>
              <w:spacing w:after="0" w:line="240" w:lineRule="auto"/>
              <w:rPr>
                <w:rFonts w:ascii="Avenir Book" w:hAnsi="Avenir Book"/>
              </w:rPr>
            </w:pPr>
            <w:r w:rsidRPr="00B51991">
              <w:rPr>
                <w:rFonts w:ascii="Avenir Book" w:hAnsi="Avenir Book"/>
                <w:b/>
                <w:bCs/>
              </w:rPr>
              <w:t>Delegate Responsible:</w:t>
            </w:r>
            <w:r>
              <w:rPr>
                <w:rFonts w:ascii="Avenir Book" w:hAnsi="Avenir Book"/>
                <w:b/>
                <w:bCs/>
              </w:rPr>
              <w:t xml:space="preserve"> </w:t>
            </w:r>
            <w:r w:rsidR="00DC5034">
              <w:rPr>
                <w:rFonts w:ascii="Avenir Book" w:hAnsi="Avenir Book"/>
                <w:b/>
                <w:bCs/>
              </w:rPr>
              <w:t xml:space="preserve">All staff </w:t>
            </w:r>
          </w:p>
        </w:tc>
      </w:tr>
    </w:tbl>
    <w:p w14:paraId="76A3A8DF" w14:textId="77777777" w:rsidR="005C4774" w:rsidRDefault="005C4774" w:rsidP="005C4774">
      <w:pPr>
        <w:spacing w:after="0" w:line="240" w:lineRule="auto"/>
        <w:rPr>
          <w:rFonts w:ascii="Avenir Book" w:hAnsi="Avenir Book"/>
          <w:sz w:val="24"/>
          <w:szCs w:val="24"/>
        </w:rPr>
      </w:pPr>
    </w:p>
    <w:p w14:paraId="44459517" w14:textId="67340833" w:rsidR="005C4774" w:rsidRPr="002F066F" w:rsidRDefault="005C4774" w:rsidP="005C4774">
      <w:pPr>
        <w:spacing w:after="0" w:line="240" w:lineRule="auto"/>
        <w:rPr>
          <w:rFonts w:ascii="Avenir Book" w:hAnsi="Avenir Book"/>
          <w:color w:val="1CAEE4"/>
          <w:sz w:val="32"/>
          <w:szCs w:val="32"/>
        </w:rPr>
      </w:pPr>
      <w:r>
        <w:rPr>
          <w:rFonts w:ascii="Avenir Book" w:hAnsi="Avenir Book"/>
          <w:b/>
          <w:bCs/>
          <w:color w:val="1CAEE4"/>
          <w:sz w:val="32"/>
          <w:szCs w:val="32"/>
        </w:rPr>
        <w:t>Physical Distancing and Cohorts</w:t>
      </w:r>
    </w:p>
    <w:p w14:paraId="4B60BB58" w14:textId="0565AD56" w:rsidR="005C4774" w:rsidRPr="002F066F" w:rsidRDefault="005C4774" w:rsidP="005C4774">
      <w:pPr>
        <w:rPr>
          <w:rFonts w:ascii="Avenir Book" w:hAnsi="Avenir Book"/>
        </w:rPr>
      </w:pPr>
      <w:r w:rsidRPr="002F066F">
        <w:rPr>
          <w:rFonts w:ascii="Avenir Book" w:hAnsi="Avenir Book"/>
        </w:rPr>
        <w:t xml:space="preserve">Where and when possible ensure that staff, volunteers, support workers, participants, and other stakeholders maintain a 2m distance. </w:t>
      </w:r>
      <w:r w:rsidRPr="00DF7C0C">
        <w:rPr>
          <w:rFonts w:ascii="Avenir Book" w:hAnsi="Avenir Book"/>
        </w:rPr>
        <w:t xml:space="preserve">Individuals may gather together in </w:t>
      </w:r>
      <w:r>
        <w:rPr>
          <w:rFonts w:ascii="Avenir Book" w:hAnsi="Avenir Book"/>
        </w:rPr>
        <w:t>cohorts</w:t>
      </w:r>
      <w:r w:rsidRPr="00DF7C0C">
        <w:rPr>
          <w:rFonts w:ascii="Avenir Book" w:hAnsi="Avenir Book"/>
        </w:rPr>
        <w:t xml:space="preserve"> of </w:t>
      </w:r>
      <w:r w:rsidR="00751C26">
        <w:rPr>
          <w:rFonts w:ascii="Avenir Book" w:hAnsi="Avenir Book"/>
        </w:rPr>
        <w:t>up to</w:t>
      </w:r>
      <w:r w:rsidRPr="00DF7C0C">
        <w:rPr>
          <w:rFonts w:ascii="Avenir Book" w:hAnsi="Avenir Book"/>
        </w:rPr>
        <w:t>10 persons per group</w:t>
      </w:r>
      <w:r>
        <w:rPr>
          <w:rFonts w:ascii="Avenir Book" w:hAnsi="Avenir Book"/>
        </w:rPr>
        <w:t>,</w:t>
      </w:r>
      <w:r w:rsidRPr="00DF7C0C">
        <w:rPr>
          <w:rFonts w:ascii="Avenir Book" w:hAnsi="Avenir Book"/>
        </w:rPr>
        <w:t xml:space="preserve"> with</w:t>
      </w:r>
      <w:r>
        <w:rPr>
          <w:rFonts w:ascii="Avenir Book" w:hAnsi="Avenir Book"/>
        </w:rPr>
        <w:t xml:space="preserve"> </w:t>
      </w:r>
      <w:r w:rsidRPr="00DF7C0C">
        <w:rPr>
          <w:rFonts w:ascii="Avenir Book" w:hAnsi="Avenir Book"/>
        </w:rPr>
        <w:t xml:space="preserve">physical distancing </w:t>
      </w:r>
      <w:r>
        <w:rPr>
          <w:rFonts w:ascii="Avenir Book" w:hAnsi="Avenir Book"/>
        </w:rPr>
        <w:t>maintained between groups. The total number of persons who can be present is based on the space available to ensure cohorts can remain physically distanced.</w:t>
      </w:r>
    </w:p>
    <w:tbl>
      <w:tblPr>
        <w:tblStyle w:val="TableGrid"/>
        <w:tblW w:w="0" w:type="auto"/>
        <w:tblLook w:val="04A0" w:firstRow="1" w:lastRow="0" w:firstColumn="1" w:lastColumn="0" w:noHBand="0" w:noVBand="1"/>
      </w:tblPr>
      <w:tblGrid>
        <w:gridCol w:w="1555"/>
        <w:gridCol w:w="3136"/>
        <w:gridCol w:w="4938"/>
      </w:tblGrid>
      <w:tr w:rsidR="005C4774" w:rsidRPr="00B51991" w14:paraId="27102462" w14:textId="77777777" w:rsidTr="00FF2D6A">
        <w:tc>
          <w:tcPr>
            <w:tcW w:w="1555" w:type="dxa"/>
            <w:vAlign w:val="center"/>
          </w:tcPr>
          <w:p w14:paraId="7F8C0D1A" w14:textId="77777777" w:rsidR="005C4774" w:rsidRPr="00B51991" w:rsidRDefault="005C4774" w:rsidP="00FF2D6A">
            <w:pPr>
              <w:spacing w:after="0" w:line="240" w:lineRule="auto"/>
              <w:jc w:val="center"/>
              <w:rPr>
                <w:rFonts w:ascii="Avenir Book" w:hAnsi="Avenir Book"/>
                <w:b/>
                <w:bCs/>
              </w:rPr>
            </w:pPr>
            <w:r>
              <w:rPr>
                <w:rFonts w:ascii="Avenir Book" w:hAnsi="Avenir Book"/>
                <w:b/>
                <w:bCs/>
              </w:rPr>
              <w:t>Requirements</w:t>
            </w:r>
          </w:p>
        </w:tc>
        <w:tc>
          <w:tcPr>
            <w:tcW w:w="8074" w:type="dxa"/>
            <w:gridSpan w:val="2"/>
          </w:tcPr>
          <w:p w14:paraId="3ADF8CBE" w14:textId="77777777" w:rsidR="005C4774" w:rsidRDefault="005C4774" w:rsidP="00FF2D6A">
            <w:pPr>
              <w:spacing w:after="0" w:line="240" w:lineRule="auto"/>
              <w:rPr>
                <w:rFonts w:ascii="Avenir Next" w:hAnsi="Avenir Next"/>
                <w:sz w:val="20"/>
                <w:szCs w:val="20"/>
              </w:rPr>
            </w:pPr>
            <w:r w:rsidRPr="006103CA">
              <w:rPr>
                <w:rFonts w:ascii="Avenir Next" w:hAnsi="Avenir Next"/>
                <w:sz w:val="20"/>
                <w:szCs w:val="20"/>
              </w:rPr>
              <w:t xml:space="preserve">Outline below how you plan to adhere to the mandatory activities and </w:t>
            </w:r>
            <w:r>
              <w:rPr>
                <w:rFonts w:ascii="Avenir Next" w:hAnsi="Avenir Next"/>
                <w:sz w:val="20"/>
                <w:szCs w:val="20"/>
              </w:rPr>
              <w:t>any recommended activities you plan to implement.</w:t>
            </w:r>
          </w:p>
          <w:p w14:paraId="2D2716E3" w14:textId="77777777" w:rsidR="005C4774" w:rsidRPr="006103CA" w:rsidRDefault="005C4774" w:rsidP="00FF2D6A">
            <w:pPr>
              <w:spacing w:after="0" w:line="240" w:lineRule="auto"/>
              <w:rPr>
                <w:rFonts w:ascii="Avenir Next" w:hAnsi="Avenir Next"/>
                <w:sz w:val="20"/>
                <w:szCs w:val="20"/>
              </w:rPr>
            </w:pPr>
          </w:p>
          <w:p w14:paraId="4FA5CF57" w14:textId="5585921B" w:rsidR="005C4774" w:rsidRPr="006103CA" w:rsidRDefault="005C4774" w:rsidP="00FF2D6A">
            <w:pPr>
              <w:spacing w:after="0" w:line="240" w:lineRule="auto"/>
              <w:rPr>
                <w:rFonts w:ascii="Avenir Next" w:hAnsi="Avenir Next"/>
                <w:sz w:val="20"/>
                <w:szCs w:val="20"/>
              </w:rPr>
            </w:pPr>
            <w:r w:rsidRPr="006103CA">
              <w:rPr>
                <w:rFonts w:ascii="Avenir Next" w:hAnsi="Avenir Next"/>
                <w:sz w:val="20"/>
                <w:szCs w:val="20"/>
              </w:rPr>
              <w:t xml:space="preserve">The proposed plan for this section must include </w:t>
            </w:r>
            <w:r>
              <w:rPr>
                <w:rFonts w:ascii="Avenir Next" w:hAnsi="Avenir Next"/>
                <w:sz w:val="20"/>
                <w:szCs w:val="20"/>
              </w:rPr>
              <w:t xml:space="preserve">your approach to creating cohorts, how you will support participants who may have difficulty with physical distancing, and how will ensure cohorts can distance from each other. </w:t>
            </w:r>
          </w:p>
        </w:tc>
      </w:tr>
      <w:tr w:rsidR="005C4774" w:rsidRPr="00B51991" w14:paraId="258AD0E3" w14:textId="77777777" w:rsidTr="00FF2D6A">
        <w:tc>
          <w:tcPr>
            <w:tcW w:w="1555" w:type="dxa"/>
          </w:tcPr>
          <w:p w14:paraId="31508D08" w14:textId="77777777" w:rsidR="005C4774" w:rsidRPr="00B51991" w:rsidRDefault="005C4774" w:rsidP="00FF2D6A">
            <w:pPr>
              <w:spacing w:after="0" w:line="240" w:lineRule="auto"/>
              <w:rPr>
                <w:rFonts w:ascii="Avenir Book" w:hAnsi="Avenir Book"/>
                <w:b/>
                <w:bCs/>
              </w:rPr>
            </w:pPr>
            <w:r w:rsidRPr="00B51991">
              <w:rPr>
                <w:rFonts w:ascii="Avenir Book" w:hAnsi="Avenir Book"/>
                <w:b/>
                <w:bCs/>
              </w:rPr>
              <w:t>Proposed Plan</w:t>
            </w:r>
          </w:p>
        </w:tc>
        <w:tc>
          <w:tcPr>
            <w:tcW w:w="8074" w:type="dxa"/>
            <w:gridSpan w:val="2"/>
          </w:tcPr>
          <w:p w14:paraId="7A3F460B" w14:textId="4B986AE0" w:rsidR="005C4774" w:rsidRDefault="00DC5034" w:rsidP="00FF2D6A">
            <w:pPr>
              <w:pStyle w:val="ListParagraph"/>
              <w:numPr>
                <w:ilvl w:val="0"/>
                <w:numId w:val="9"/>
              </w:numPr>
              <w:spacing w:after="0" w:line="240" w:lineRule="auto"/>
              <w:rPr>
                <w:rFonts w:ascii="Avenir Book" w:hAnsi="Avenir Book"/>
              </w:rPr>
            </w:pPr>
            <w:r>
              <w:rPr>
                <w:rFonts w:ascii="Avenir Book" w:hAnsi="Avenir Book"/>
                <w:sz w:val="20"/>
              </w:rPr>
              <w:t>As mentioned above, we had created groups of 6-7 participants to attend a different day of each week. These groups have been formed with a number of factors in mind, but the primary one is to minimize risk as much as possible while allowing for some mixing between households. As such, 4 of the 5 groups only mix residents from the two group homes who have been mostly in isolation from community for some time. The fifth group is a mixture of individuals who live at home or in the community.</w:t>
            </w:r>
          </w:p>
          <w:p w14:paraId="60D9B168" w14:textId="77777777" w:rsidR="005C4774" w:rsidRPr="00DC5034" w:rsidRDefault="00DC5034" w:rsidP="00FF2D6A">
            <w:pPr>
              <w:pStyle w:val="ListParagraph"/>
              <w:numPr>
                <w:ilvl w:val="0"/>
                <w:numId w:val="9"/>
              </w:numPr>
              <w:spacing w:after="0" w:line="240" w:lineRule="auto"/>
              <w:rPr>
                <w:rFonts w:ascii="Avenir Book" w:hAnsi="Avenir Book"/>
              </w:rPr>
            </w:pPr>
            <w:r>
              <w:rPr>
                <w:rFonts w:ascii="Avenir Book" w:hAnsi="Avenir Book"/>
                <w:sz w:val="20"/>
              </w:rPr>
              <w:t xml:space="preserve">We have rearranged the furniture at the centre, removing most of the chairs. The remaining chairs and tables will be spaced so that participants and staff will be seated at least 6 feet apart. We are putting </w:t>
            </w:r>
            <w:proofErr w:type="gramStart"/>
            <w:r>
              <w:rPr>
                <w:rFonts w:ascii="Avenir Book" w:hAnsi="Avenir Book"/>
                <w:sz w:val="20"/>
              </w:rPr>
              <w:t>x’s</w:t>
            </w:r>
            <w:proofErr w:type="gramEnd"/>
            <w:r>
              <w:rPr>
                <w:rFonts w:ascii="Avenir Book" w:hAnsi="Avenir Book"/>
                <w:sz w:val="20"/>
              </w:rPr>
              <w:t xml:space="preserve"> on the floor with tape under each chair so that this distance is maintained. </w:t>
            </w:r>
          </w:p>
          <w:p w14:paraId="1F032745" w14:textId="77777777" w:rsidR="00DC5034" w:rsidRPr="00DC5034" w:rsidRDefault="00DC5034" w:rsidP="00DC5034">
            <w:pPr>
              <w:pStyle w:val="ListParagraph"/>
              <w:numPr>
                <w:ilvl w:val="0"/>
                <w:numId w:val="9"/>
              </w:numPr>
              <w:spacing w:after="0" w:line="240" w:lineRule="auto"/>
              <w:rPr>
                <w:rFonts w:ascii="Avenir Book" w:hAnsi="Avenir Book"/>
              </w:rPr>
            </w:pPr>
            <w:r>
              <w:rPr>
                <w:rFonts w:ascii="Avenir Book" w:hAnsi="Avenir Book"/>
                <w:sz w:val="20"/>
              </w:rPr>
              <w:t>We have asked parents/guardians to start practicing distancing with participants at home if they haven’t already.</w:t>
            </w:r>
          </w:p>
          <w:p w14:paraId="1A47BA25" w14:textId="77777777" w:rsidR="00DC5034" w:rsidRPr="00DC5034" w:rsidRDefault="00DC5034" w:rsidP="00DC5034">
            <w:pPr>
              <w:pStyle w:val="ListParagraph"/>
              <w:numPr>
                <w:ilvl w:val="0"/>
                <w:numId w:val="9"/>
              </w:numPr>
              <w:spacing w:after="0" w:line="240" w:lineRule="auto"/>
              <w:rPr>
                <w:rFonts w:ascii="Avenir Book" w:hAnsi="Avenir Book"/>
              </w:rPr>
            </w:pPr>
            <w:r>
              <w:rPr>
                <w:rFonts w:ascii="Avenir Book" w:hAnsi="Avenir Book"/>
                <w:sz w:val="20"/>
              </w:rPr>
              <w:t>As mentioned above, we will be reminding individuals about distancing as needed as well as offering a course on protocol and Covid-19 so that they better understand the virus, what it is, and how to keep themselves and others safe</w:t>
            </w:r>
          </w:p>
          <w:p w14:paraId="059AFA8E" w14:textId="049BC28B" w:rsidR="00DC5034" w:rsidRPr="00B51991" w:rsidRDefault="00DC5034" w:rsidP="00DC5034">
            <w:pPr>
              <w:pStyle w:val="ListParagraph"/>
              <w:numPr>
                <w:ilvl w:val="0"/>
                <w:numId w:val="9"/>
              </w:numPr>
              <w:spacing w:after="0" w:line="240" w:lineRule="auto"/>
              <w:rPr>
                <w:rFonts w:ascii="Avenir Book" w:hAnsi="Avenir Book"/>
              </w:rPr>
            </w:pPr>
            <w:r>
              <w:rPr>
                <w:rFonts w:ascii="Avenir Book" w:hAnsi="Avenir Book"/>
                <w:sz w:val="20"/>
              </w:rPr>
              <w:t>All staff will wear masks and maintain distancing from participants/other staff unless under special circumstances, such as assisting with toileting.</w:t>
            </w:r>
          </w:p>
        </w:tc>
      </w:tr>
      <w:tr w:rsidR="005C4774" w:rsidRPr="00B51991" w14:paraId="6E7BB740" w14:textId="77777777" w:rsidTr="00FF2D6A">
        <w:tc>
          <w:tcPr>
            <w:tcW w:w="4691" w:type="dxa"/>
            <w:gridSpan w:val="2"/>
          </w:tcPr>
          <w:p w14:paraId="597C49E3" w14:textId="3139C628" w:rsidR="005C4774" w:rsidRPr="00B51991" w:rsidRDefault="005C4774" w:rsidP="00FF2D6A">
            <w:pPr>
              <w:spacing w:after="0" w:line="240" w:lineRule="auto"/>
              <w:rPr>
                <w:rFonts w:ascii="Avenir Book" w:hAnsi="Avenir Book"/>
              </w:rPr>
            </w:pPr>
            <w:r w:rsidRPr="00B51991">
              <w:rPr>
                <w:rFonts w:ascii="Avenir Book" w:hAnsi="Avenir Book"/>
                <w:b/>
                <w:bCs/>
              </w:rPr>
              <w:t xml:space="preserve">Person Responsible: </w:t>
            </w:r>
            <w:r w:rsidR="00987896">
              <w:rPr>
                <w:rFonts w:ascii="Avenir Book" w:hAnsi="Avenir Book"/>
                <w:b/>
                <w:bCs/>
              </w:rPr>
              <w:t>Executive Director</w:t>
            </w:r>
          </w:p>
        </w:tc>
        <w:tc>
          <w:tcPr>
            <w:tcW w:w="4938" w:type="dxa"/>
          </w:tcPr>
          <w:p w14:paraId="102B76DD" w14:textId="4182FF3B" w:rsidR="005C4774" w:rsidRPr="00B51991" w:rsidRDefault="005C4774" w:rsidP="00FF2D6A">
            <w:pPr>
              <w:spacing w:after="0" w:line="240" w:lineRule="auto"/>
              <w:rPr>
                <w:rFonts w:ascii="Avenir Book" w:hAnsi="Avenir Book"/>
              </w:rPr>
            </w:pPr>
            <w:r w:rsidRPr="00B51991">
              <w:rPr>
                <w:rFonts w:ascii="Avenir Book" w:hAnsi="Avenir Book"/>
                <w:b/>
                <w:bCs/>
              </w:rPr>
              <w:t>Delegate Responsible:</w:t>
            </w:r>
            <w:r>
              <w:rPr>
                <w:rFonts w:ascii="Avenir Book" w:hAnsi="Avenir Book"/>
                <w:b/>
                <w:bCs/>
              </w:rPr>
              <w:t xml:space="preserve"> </w:t>
            </w:r>
            <w:r w:rsidR="00987896">
              <w:rPr>
                <w:rFonts w:ascii="Avenir Book" w:hAnsi="Avenir Book"/>
                <w:b/>
                <w:bCs/>
              </w:rPr>
              <w:t>All staff</w:t>
            </w:r>
          </w:p>
        </w:tc>
      </w:tr>
    </w:tbl>
    <w:p w14:paraId="26885B98" w14:textId="77777777" w:rsidR="00751C26" w:rsidRDefault="00751C26" w:rsidP="005C4774">
      <w:pPr>
        <w:spacing w:after="0" w:line="240" w:lineRule="auto"/>
        <w:rPr>
          <w:rFonts w:ascii="Avenir Book" w:hAnsi="Avenir Book"/>
          <w:b/>
          <w:bCs/>
          <w:color w:val="1CAEE4"/>
          <w:sz w:val="32"/>
          <w:szCs w:val="32"/>
        </w:rPr>
      </w:pPr>
    </w:p>
    <w:p w14:paraId="0B23CCF9" w14:textId="004307A1" w:rsidR="005C4774" w:rsidRPr="002F066F" w:rsidRDefault="005C4774" w:rsidP="005C4774">
      <w:pPr>
        <w:spacing w:after="0" w:line="240" w:lineRule="auto"/>
        <w:rPr>
          <w:rFonts w:ascii="Avenir Book" w:hAnsi="Avenir Book"/>
          <w:color w:val="1CAEE4"/>
          <w:sz w:val="32"/>
          <w:szCs w:val="32"/>
        </w:rPr>
      </w:pPr>
      <w:r>
        <w:rPr>
          <w:rFonts w:ascii="Avenir Book" w:hAnsi="Avenir Book"/>
          <w:b/>
          <w:bCs/>
          <w:color w:val="1CAEE4"/>
          <w:sz w:val="32"/>
          <w:szCs w:val="32"/>
        </w:rPr>
        <w:t>Reporting Illness</w:t>
      </w:r>
    </w:p>
    <w:p w14:paraId="717D2BFB" w14:textId="77777777" w:rsidR="005C4774" w:rsidRPr="002F066F" w:rsidRDefault="005C4774" w:rsidP="005C4774">
      <w:pPr>
        <w:rPr>
          <w:rFonts w:ascii="Avenir Book" w:hAnsi="Avenir Book"/>
        </w:rPr>
      </w:pPr>
      <w:r w:rsidRPr="002F066F">
        <w:rPr>
          <w:rFonts w:ascii="Avenir Book" w:hAnsi="Avenir Book"/>
        </w:rPr>
        <w:t>Create clear and well understood plans including who to report symptoms</w:t>
      </w:r>
      <w:r>
        <w:rPr>
          <w:rFonts w:ascii="Avenir Book" w:hAnsi="Avenir Book"/>
        </w:rPr>
        <w:t xml:space="preserve"> to</w:t>
      </w:r>
      <w:r w:rsidRPr="002F066F">
        <w:rPr>
          <w:rFonts w:ascii="Avenir Book" w:hAnsi="Avenir Book"/>
        </w:rPr>
        <w:t xml:space="preserve"> and containment procedures, to reduce the risk of potential spread.</w:t>
      </w:r>
    </w:p>
    <w:tbl>
      <w:tblPr>
        <w:tblStyle w:val="TableGrid"/>
        <w:tblW w:w="0" w:type="auto"/>
        <w:tblLook w:val="04A0" w:firstRow="1" w:lastRow="0" w:firstColumn="1" w:lastColumn="0" w:noHBand="0" w:noVBand="1"/>
      </w:tblPr>
      <w:tblGrid>
        <w:gridCol w:w="1555"/>
        <w:gridCol w:w="3136"/>
        <w:gridCol w:w="4938"/>
      </w:tblGrid>
      <w:tr w:rsidR="005C4774" w:rsidRPr="00B51991" w14:paraId="4EA29CD7" w14:textId="77777777" w:rsidTr="00FF2D6A">
        <w:tc>
          <w:tcPr>
            <w:tcW w:w="1555" w:type="dxa"/>
            <w:vAlign w:val="center"/>
          </w:tcPr>
          <w:p w14:paraId="478DDC21" w14:textId="77777777" w:rsidR="005C4774" w:rsidRPr="00B51991" w:rsidRDefault="005C4774" w:rsidP="00FF2D6A">
            <w:pPr>
              <w:spacing w:after="0" w:line="240" w:lineRule="auto"/>
              <w:jc w:val="center"/>
              <w:rPr>
                <w:rFonts w:ascii="Avenir Book" w:hAnsi="Avenir Book"/>
                <w:b/>
                <w:bCs/>
              </w:rPr>
            </w:pPr>
            <w:r>
              <w:rPr>
                <w:rFonts w:ascii="Avenir Book" w:hAnsi="Avenir Book"/>
                <w:b/>
                <w:bCs/>
              </w:rPr>
              <w:t>Requirements</w:t>
            </w:r>
          </w:p>
        </w:tc>
        <w:tc>
          <w:tcPr>
            <w:tcW w:w="8074" w:type="dxa"/>
            <w:gridSpan w:val="2"/>
          </w:tcPr>
          <w:p w14:paraId="2842AFBD" w14:textId="77777777" w:rsidR="005C4774" w:rsidRDefault="005C4774" w:rsidP="00FF2D6A">
            <w:pPr>
              <w:spacing w:after="0" w:line="240" w:lineRule="auto"/>
              <w:rPr>
                <w:rFonts w:ascii="Avenir Next" w:hAnsi="Avenir Next"/>
                <w:sz w:val="20"/>
                <w:szCs w:val="20"/>
              </w:rPr>
            </w:pPr>
            <w:r w:rsidRPr="006103CA">
              <w:rPr>
                <w:rFonts w:ascii="Avenir Next" w:hAnsi="Avenir Next"/>
                <w:sz w:val="20"/>
                <w:szCs w:val="20"/>
              </w:rPr>
              <w:t xml:space="preserve">Outline below how you plan to adhere to the mandatory activities and </w:t>
            </w:r>
            <w:r>
              <w:rPr>
                <w:rFonts w:ascii="Avenir Next" w:hAnsi="Avenir Next"/>
                <w:sz w:val="20"/>
                <w:szCs w:val="20"/>
              </w:rPr>
              <w:t>any recommended activities you plan to implement.</w:t>
            </w:r>
          </w:p>
          <w:p w14:paraId="215C9FA8" w14:textId="77777777" w:rsidR="005C4774" w:rsidRPr="006103CA" w:rsidRDefault="005C4774" w:rsidP="00FF2D6A">
            <w:pPr>
              <w:spacing w:after="0" w:line="240" w:lineRule="auto"/>
              <w:rPr>
                <w:rFonts w:ascii="Avenir Next" w:hAnsi="Avenir Next"/>
                <w:sz w:val="20"/>
                <w:szCs w:val="20"/>
              </w:rPr>
            </w:pPr>
          </w:p>
          <w:p w14:paraId="7965BA22" w14:textId="64AD8B3A" w:rsidR="005C4774" w:rsidRPr="006103CA" w:rsidRDefault="005C4774" w:rsidP="00FF2D6A">
            <w:pPr>
              <w:spacing w:after="0" w:line="240" w:lineRule="auto"/>
              <w:rPr>
                <w:rFonts w:ascii="Avenir Next" w:hAnsi="Avenir Next"/>
                <w:sz w:val="20"/>
                <w:szCs w:val="20"/>
              </w:rPr>
            </w:pPr>
            <w:r w:rsidRPr="006103CA">
              <w:rPr>
                <w:rFonts w:ascii="Avenir Next" w:hAnsi="Avenir Next"/>
                <w:sz w:val="20"/>
                <w:szCs w:val="20"/>
              </w:rPr>
              <w:t xml:space="preserve">The proposed plan for this section must include </w:t>
            </w:r>
            <w:r>
              <w:rPr>
                <w:rFonts w:ascii="Avenir Next" w:hAnsi="Avenir Next"/>
                <w:sz w:val="20"/>
                <w:szCs w:val="20"/>
              </w:rPr>
              <w:t xml:space="preserve">your approach to ensuring staff and participants adhere to public </w:t>
            </w:r>
            <w:r w:rsidR="00B546D5">
              <w:rPr>
                <w:rFonts w:ascii="Avenir Next" w:hAnsi="Avenir Next"/>
                <w:sz w:val="20"/>
                <w:szCs w:val="20"/>
              </w:rPr>
              <w:t>health requirements related to identifying symptoms and isolating until testing can occur.</w:t>
            </w:r>
            <w:r>
              <w:rPr>
                <w:rFonts w:ascii="Avenir Next" w:hAnsi="Avenir Next"/>
                <w:sz w:val="20"/>
                <w:szCs w:val="20"/>
              </w:rPr>
              <w:t xml:space="preserve"> </w:t>
            </w:r>
          </w:p>
        </w:tc>
      </w:tr>
      <w:tr w:rsidR="005C4774" w:rsidRPr="00B51991" w14:paraId="589E4E96" w14:textId="77777777" w:rsidTr="00FF2D6A">
        <w:tc>
          <w:tcPr>
            <w:tcW w:w="1555" w:type="dxa"/>
          </w:tcPr>
          <w:p w14:paraId="4F67D2EC" w14:textId="77777777" w:rsidR="005C4774" w:rsidRPr="00B51991" w:rsidRDefault="005C4774" w:rsidP="00FF2D6A">
            <w:pPr>
              <w:spacing w:after="0" w:line="240" w:lineRule="auto"/>
              <w:rPr>
                <w:rFonts w:ascii="Avenir Book" w:hAnsi="Avenir Book"/>
                <w:b/>
                <w:bCs/>
              </w:rPr>
            </w:pPr>
            <w:r w:rsidRPr="00B51991">
              <w:rPr>
                <w:rFonts w:ascii="Avenir Book" w:hAnsi="Avenir Book"/>
                <w:b/>
                <w:bCs/>
              </w:rPr>
              <w:t>Proposed Plan</w:t>
            </w:r>
          </w:p>
        </w:tc>
        <w:tc>
          <w:tcPr>
            <w:tcW w:w="8074" w:type="dxa"/>
            <w:gridSpan w:val="2"/>
          </w:tcPr>
          <w:p w14:paraId="54162B44" w14:textId="10362AF1" w:rsidR="005C4774" w:rsidRPr="00144936" w:rsidRDefault="00144936" w:rsidP="00FF2D6A">
            <w:pPr>
              <w:pStyle w:val="ListParagraph"/>
              <w:numPr>
                <w:ilvl w:val="0"/>
                <w:numId w:val="9"/>
              </w:numPr>
              <w:spacing w:after="0" w:line="240" w:lineRule="auto"/>
              <w:rPr>
                <w:rFonts w:ascii="Avenir Book" w:hAnsi="Avenir Book"/>
                <w:sz w:val="20"/>
              </w:rPr>
            </w:pPr>
            <w:r w:rsidRPr="00144936">
              <w:rPr>
                <w:rFonts w:ascii="Avenir Book" w:hAnsi="Avenir Book"/>
                <w:sz w:val="20"/>
              </w:rPr>
              <w:t>All staff will be screened prior to coming into contact with participants when they come in at 8:30 am. Participants will arrive at 9 am.</w:t>
            </w:r>
            <w:r>
              <w:rPr>
                <w:rFonts w:ascii="Avenir Book" w:hAnsi="Avenir Book"/>
                <w:sz w:val="20"/>
              </w:rPr>
              <w:t xml:space="preserve"> A survey will be filled out each morning noting their temperatures and asking if they have any symptoms, as mandated by DCS. These surveys will be reviewed by the Day Program Supervisor prior to the participants arriving to ensure that no one has a fever or symptoms. Any staff </w:t>
            </w:r>
            <w:proofErr w:type="gramStart"/>
            <w:r>
              <w:rPr>
                <w:rFonts w:ascii="Avenir Book" w:hAnsi="Avenir Book"/>
                <w:sz w:val="20"/>
              </w:rPr>
              <w:t>who</w:t>
            </w:r>
            <w:proofErr w:type="gramEnd"/>
            <w:r>
              <w:rPr>
                <w:rFonts w:ascii="Avenir Book" w:hAnsi="Avenir Book"/>
                <w:sz w:val="20"/>
              </w:rPr>
              <w:t xml:space="preserve"> has a fever or symptoms must return home and not return until they can show they have tested negative for Covid-19.</w:t>
            </w:r>
          </w:p>
          <w:p w14:paraId="64A6B565" w14:textId="0F399178" w:rsidR="00A12CC3" w:rsidRPr="00861061" w:rsidRDefault="00144936" w:rsidP="00A12CC3">
            <w:pPr>
              <w:pStyle w:val="ListParagraph"/>
              <w:numPr>
                <w:ilvl w:val="0"/>
                <w:numId w:val="9"/>
              </w:numPr>
              <w:spacing w:after="0" w:line="240" w:lineRule="auto"/>
              <w:rPr>
                <w:rFonts w:ascii="Avenir Book" w:hAnsi="Avenir Book"/>
              </w:rPr>
            </w:pPr>
            <w:r>
              <w:rPr>
                <w:rFonts w:ascii="Avenir Book" w:hAnsi="Avenir Book"/>
                <w:sz w:val="20"/>
              </w:rPr>
              <w:t xml:space="preserve">All participants will be screened prior to being transported to work. Our group home will be responsible (Residential Supervisor) for keeping a log of the residents’ temperatures and surveys prior to coming to work.  The Transport de Clare, which brings the rest of the participants to the centre, will survey each participant before they get on the bus. If any participant has a fever or symptoms, they must stay home until they can show a negative test </w:t>
            </w:r>
            <w:r>
              <w:rPr>
                <w:rFonts w:ascii="Avenir Book" w:hAnsi="Avenir Book"/>
                <w:sz w:val="20"/>
              </w:rPr>
              <w:lastRenderedPageBreak/>
              <w:t>result. We will ask guardians and parents to take temperatures of participants living at home each morning and assist in answering the survey if need be.</w:t>
            </w:r>
            <w:r w:rsidR="00F32720">
              <w:rPr>
                <w:rFonts w:ascii="Avenir Book" w:hAnsi="Avenir Book"/>
                <w:sz w:val="20"/>
              </w:rPr>
              <w:t xml:space="preserve"> If a participant has to stay home, they will be contacted by the Day Program Supervisor to discuss getting tested and outline the protocol for returning to the day program.</w:t>
            </w:r>
          </w:p>
          <w:p w14:paraId="64465AF9" w14:textId="438B3800" w:rsidR="00861061" w:rsidRPr="00861061" w:rsidRDefault="00861061" w:rsidP="00861061">
            <w:pPr>
              <w:pStyle w:val="ListParagraph"/>
              <w:numPr>
                <w:ilvl w:val="0"/>
                <w:numId w:val="9"/>
              </w:numPr>
              <w:spacing w:after="0" w:line="240" w:lineRule="auto"/>
              <w:rPr>
                <w:rFonts w:ascii="Avenir Book" w:hAnsi="Avenir Book"/>
                <w:sz w:val="20"/>
              </w:rPr>
            </w:pPr>
            <w:r w:rsidRPr="00861061">
              <w:rPr>
                <w:rFonts w:ascii="Avenir Book" w:hAnsi="Avenir Book"/>
                <w:sz w:val="20"/>
              </w:rPr>
              <w:t>Any individual developing symptom(s) should immediately perform hand hygiene, don a surgical/procedural mask, report to the appropriate member of staff or manager, relocate to a separate area from others with good ventilation, leave as soon as safe to do so, and arrange testing</w:t>
            </w:r>
          </w:p>
          <w:p w14:paraId="07924E81" w14:textId="4EF03BF4" w:rsidR="008531F6" w:rsidRPr="00861061" w:rsidRDefault="008531F6" w:rsidP="00861061">
            <w:pPr>
              <w:pStyle w:val="ListParagraph"/>
              <w:numPr>
                <w:ilvl w:val="0"/>
                <w:numId w:val="9"/>
              </w:numPr>
              <w:autoSpaceDE w:val="0"/>
              <w:autoSpaceDN w:val="0"/>
              <w:adjustRightInd w:val="0"/>
              <w:spacing w:after="0" w:line="240" w:lineRule="auto"/>
              <w:rPr>
                <w:rFonts w:ascii="Avenir Book" w:hAnsi="Avenir Book"/>
              </w:rPr>
            </w:pPr>
            <w:r w:rsidRPr="00861061">
              <w:rPr>
                <w:rFonts w:ascii="Avenir Book" w:hAnsi="Avenir Book"/>
                <w:sz w:val="20"/>
              </w:rPr>
              <w:t xml:space="preserve">All staff </w:t>
            </w:r>
            <w:proofErr w:type="gramStart"/>
            <w:r w:rsidRPr="00861061">
              <w:rPr>
                <w:rFonts w:ascii="Avenir Book" w:hAnsi="Avenir Book"/>
                <w:sz w:val="20"/>
              </w:rPr>
              <w:t>are</w:t>
            </w:r>
            <w:proofErr w:type="gramEnd"/>
            <w:r w:rsidRPr="00861061">
              <w:rPr>
                <w:rFonts w:ascii="Avenir Book" w:hAnsi="Avenir Book"/>
                <w:sz w:val="20"/>
              </w:rPr>
              <w:t xml:space="preserve"> responsible to notify the Day Program Supervisor or Executive Director immediately if they have concerns about participant exposure or observe possible symptoms. </w:t>
            </w:r>
          </w:p>
          <w:p w14:paraId="20878A80" w14:textId="20F38C6C" w:rsidR="008531F6" w:rsidRPr="008531F6" w:rsidRDefault="008531F6" w:rsidP="00A12CC3">
            <w:pPr>
              <w:pStyle w:val="ListParagraph"/>
              <w:numPr>
                <w:ilvl w:val="0"/>
                <w:numId w:val="9"/>
              </w:numPr>
              <w:spacing w:after="0" w:line="240" w:lineRule="auto"/>
              <w:rPr>
                <w:rFonts w:ascii="Avenir Book" w:hAnsi="Avenir Book"/>
              </w:rPr>
            </w:pPr>
            <w:r>
              <w:rPr>
                <w:rFonts w:ascii="Avenir Book" w:hAnsi="Avenir Book"/>
                <w:sz w:val="20"/>
              </w:rPr>
              <w:t>Any staff or participant exhibiting symptoms will be asked by the supervisor or director to wash their hands, put on a mask and relocate themselves away from others until they can leave the building. They will also be supported in arranging testing is such support is needed.</w:t>
            </w:r>
          </w:p>
          <w:p w14:paraId="7AC68281" w14:textId="77777777" w:rsidR="008531F6" w:rsidRPr="008531F6" w:rsidRDefault="008531F6" w:rsidP="00A12CC3">
            <w:pPr>
              <w:pStyle w:val="ListParagraph"/>
              <w:numPr>
                <w:ilvl w:val="0"/>
                <w:numId w:val="9"/>
              </w:numPr>
              <w:spacing w:after="0" w:line="240" w:lineRule="auto"/>
              <w:rPr>
                <w:rFonts w:ascii="Avenir Book" w:hAnsi="Avenir Book"/>
              </w:rPr>
            </w:pPr>
            <w:r>
              <w:rPr>
                <w:rFonts w:ascii="Avenir Book" w:hAnsi="Avenir Book"/>
                <w:sz w:val="20"/>
              </w:rPr>
              <w:t>The supervisor or director will contact the parents or guardians of any participants exhibiting symptoms and ensure that testing will be arranged.</w:t>
            </w:r>
          </w:p>
          <w:p w14:paraId="7186BA19" w14:textId="74684871" w:rsidR="008531F6" w:rsidRPr="006D654E" w:rsidRDefault="008531F6" w:rsidP="006D654E">
            <w:pPr>
              <w:pStyle w:val="ListParagraph"/>
              <w:numPr>
                <w:ilvl w:val="0"/>
                <w:numId w:val="9"/>
              </w:numPr>
              <w:spacing w:after="0" w:line="240" w:lineRule="auto"/>
              <w:rPr>
                <w:rFonts w:ascii="Avenir Book" w:hAnsi="Avenir Book"/>
              </w:rPr>
            </w:pPr>
            <w:r>
              <w:rPr>
                <w:rFonts w:ascii="Avenir Book" w:hAnsi="Avenir Book"/>
                <w:sz w:val="20"/>
              </w:rPr>
              <w:t>Any staff or participants who refuse to be tested after displaying or expressing that they have symptoms will not be allowed to return until they can demonstrate that they are negative for Covid-19.</w:t>
            </w:r>
          </w:p>
        </w:tc>
      </w:tr>
      <w:tr w:rsidR="005C4774" w:rsidRPr="00B51991" w14:paraId="237BFC9E" w14:textId="77777777" w:rsidTr="00FF2D6A">
        <w:tc>
          <w:tcPr>
            <w:tcW w:w="4691" w:type="dxa"/>
            <w:gridSpan w:val="2"/>
          </w:tcPr>
          <w:p w14:paraId="4C39B3EC" w14:textId="1B94585B" w:rsidR="005C4774" w:rsidRPr="00B51991" w:rsidRDefault="005C4774" w:rsidP="00F32720">
            <w:pPr>
              <w:spacing w:after="0" w:line="240" w:lineRule="auto"/>
              <w:rPr>
                <w:rFonts w:ascii="Avenir Book" w:hAnsi="Avenir Book"/>
              </w:rPr>
            </w:pPr>
            <w:r w:rsidRPr="00B51991">
              <w:rPr>
                <w:rFonts w:ascii="Avenir Book" w:hAnsi="Avenir Book"/>
                <w:b/>
                <w:bCs/>
              </w:rPr>
              <w:lastRenderedPageBreak/>
              <w:t xml:space="preserve">Person Responsible: </w:t>
            </w:r>
            <w:r w:rsidR="00144936">
              <w:rPr>
                <w:rFonts w:ascii="Avenir Book" w:hAnsi="Avenir Book"/>
                <w:b/>
                <w:bCs/>
              </w:rPr>
              <w:t xml:space="preserve">Executive </w:t>
            </w:r>
            <w:r w:rsidR="00F32720">
              <w:rPr>
                <w:rFonts w:ascii="Avenir Book" w:hAnsi="Avenir Book"/>
                <w:b/>
                <w:bCs/>
              </w:rPr>
              <w:t>Director</w:t>
            </w:r>
          </w:p>
        </w:tc>
        <w:tc>
          <w:tcPr>
            <w:tcW w:w="4938" w:type="dxa"/>
          </w:tcPr>
          <w:p w14:paraId="5CB83FFF" w14:textId="432887F4" w:rsidR="005C4774" w:rsidRPr="00B51991" w:rsidRDefault="005C4774" w:rsidP="00FF2D6A">
            <w:pPr>
              <w:spacing w:after="0" w:line="240" w:lineRule="auto"/>
              <w:rPr>
                <w:rFonts w:ascii="Avenir Book" w:hAnsi="Avenir Book"/>
              </w:rPr>
            </w:pPr>
            <w:r w:rsidRPr="00B51991">
              <w:rPr>
                <w:rFonts w:ascii="Avenir Book" w:hAnsi="Avenir Book"/>
                <w:b/>
                <w:bCs/>
              </w:rPr>
              <w:t>Delegate Responsible:</w:t>
            </w:r>
            <w:r>
              <w:rPr>
                <w:rFonts w:ascii="Avenir Book" w:hAnsi="Avenir Book"/>
                <w:b/>
                <w:bCs/>
              </w:rPr>
              <w:t xml:space="preserve"> </w:t>
            </w:r>
            <w:r w:rsidR="003945ED">
              <w:rPr>
                <w:rFonts w:ascii="Avenir Book" w:hAnsi="Avenir Book"/>
                <w:b/>
                <w:bCs/>
              </w:rPr>
              <w:t xml:space="preserve"> Transport de Clare drivers, guardians, parents, group home supervisors</w:t>
            </w:r>
            <w:r w:rsidR="00F32720">
              <w:rPr>
                <w:rFonts w:ascii="Avenir Book" w:hAnsi="Avenir Book"/>
                <w:b/>
                <w:bCs/>
              </w:rPr>
              <w:t>, day program supervisor</w:t>
            </w:r>
          </w:p>
        </w:tc>
      </w:tr>
    </w:tbl>
    <w:p w14:paraId="66971136" w14:textId="77777777" w:rsidR="005C4774" w:rsidRDefault="005C4774" w:rsidP="005C4774">
      <w:pPr>
        <w:spacing w:after="0" w:line="240" w:lineRule="auto"/>
        <w:rPr>
          <w:rFonts w:ascii="Avenir Book" w:hAnsi="Avenir Book"/>
          <w:sz w:val="24"/>
          <w:szCs w:val="24"/>
        </w:rPr>
      </w:pPr>
    </w:p>
    <w:p w14:paraId="32481A34" w14:textId="3B682CF0" w:rsidR="005C4774" w:rsidRPr="002F066F" w:rsidRDefault="005C4774" w:rsidP="005C4774">
      <w:pPr>
        <w:spacing w:after="0" w:line="240" w:lineRule="auto"/>
        <w:rPr>
          <w:rFonts w:ascii="Avenir Book" w:hAnsi="Avenir Book"/>
          <w:color w:val="1CAEE4"/>
          <w:sz w:val="32"/>
          <w:szCs w:val="32"/>
        </w:rPr>
      </w:pPr>
      <w:r>
        <w:rPr>
          <w:rFonts w:ascii="Avenir Book" w:hAnsi="Avenir Book"/>
          <w:b/>
          <w:bCs/>
          <w:color w:val="1CAEE4"/>
          <w:sz w:val="32"/>
          <w:szCs w:val="32"/>
        </w:rPr>
        <w:t>Cleaning and Disinfecting Procedures</w:t>
      </w:r>
    </w:p>
    <w:p w14:paraId="59B2CE5C" w14:textId="77777777" w:rsidR="005C4774" w:rsidRPr="002F066F" w:rsidRDefault="005C4774" w:rsidP="005C4774">
      <w:pPr>
        <w:rPr>
          <w:rFonts w:ascii="Avenir Book" w:hAnsi="Avenir Book"/>
        </w:rPr>
      </w:pPr>
      <w:r w:rsidRPr="002F066F">
        <w:rPr>
          <w:rFonts w:ascii="Avenir Book" w:hAnsi="Avenir Book"/>
        </w:rPr>
        <w:t>Ensure that disinfection supplies, frequency, procedures and techniques are accessible, communicated, and understood.</w:t>
      </w:r>
    </w:p>
    <w:tbl>
      <w:tblPr>
        <w:tblStyle w:val="TableGrid"/>
        <w:tblW w:w="0" w:type="auto"/>
        <w:tblLook w:val="04A0" w:firstRow="1" w:lastRow="0" w:firstColumn="1" w:lastColumn="0" w:noHBand="0" w:noVBand="1"/>
      </w:tblPr>
      <w:tblGrid>
        <w:gridCol w:w="1555"/>
        <w:gridCol w:w="3136"/>
        <w:gridCol w:w="4938"/>
      </w:tblGrid>
      <w:tr w:rsidR="005C4774" w:rsidRPr="00B51991" w14:paraId="04C645E4" w14:textId="77777777" w:rsidTr="00FF2D6A">
        <w:tc>
          <w:tcPr>
            <w:tcW w:w="1555" w:type="dxa"/>
            <w:vAlign w:val="center"/>
          </w:tcPr>
          <w:p w14:paraId="1C84447B" w14:textId="77777777" w:rsidR="005C4774" w:rsidRPr="00B51991" w:rsidRDefault="005C4774" w:rsidP="00FF2D6A">
            <w:pPr>
              <w:spacing w:after="0" w:line="240" w:lineRule="auto"/>
              <w:jc w:val="center"/>
              <w:rPr>
                <w:rFonts w:ascii="Avenir Book" w:hAnsi="Avenir Book"/>
                <w:b/>
                <w:bCs/>
              </w:rPr>
            </w:pPr>
            <w:r>
              <w:rPr>
                <w:rFonts w:ascii="Avenir Book" w:hAnsi="Avenir Book"/>
                <w:b/>
                <w:bCs/>
              </w:rPr>
              <w:t>Requirements</w:t>
            </w:r>
          </w:p>
        </w:tc>
        <w:tc>
          <w:tcPr>
            <w:tcW w:w="8074" w:type="dxa"/>
            <w:gridSpan w:val="2"/>
          </w:tcPr>
          <w:p w14:paraId="1943E346" w14:textId="77777777" w:rsidR="005C4774" w:rsidRDefault="005C4774" w:rsidP="00FF2D6A">
            <w:pPr>
              <w:spacing w:after="0" w:line="240" w:lineRule="auto"/>
              <w:rPr>
                <w:rFonts w:ascii="Avenir Next" w:hAnsi="Avenir Next"/>
                <w:sz w:val="20"/>
                <w:szCs w:val="20"/>
              </w:rPr>
            </w:pPr>
            <w:r w:rsidRPr="006103CA">
              <w:rPr>
                <w:rFonts w:ascii="Avenir Next" w:hAnsi="Avenir Next"/>
                <w:sz w:val="20"/>
                <w:szCs w:val="20"/>
              </w:rPr>
              <w:t xml:space="preserve">Outline below how you plan to adhere to the mandatory activities and </w:t>
            </w:r>
            <w:r>
              <w:rPr>
                <w:rFonts w:ascii="Avenir Next" w:hAnsi="Avenir Next"/>
                <w:sz w:val="20"/>
                <w:szCs w:val="20"/>
              </w:rPr>
              <w:t>any recommended activities you plan to implement.</w:t>
            </w:r>
          </w:p>
          <w:p w14:paraId="5C72BDEF" w14:textId="77777777" w:rsidR="005C4774" w:rsidRPr="006103CA" w:rsidRDefault="005C4774" w:rsidP="00FF2D6A">
            <w:pPr>
              <w:spacing w:after="0" w:line="240" w:lineRule="auto"/>
              <w:rPr>
                <w:rFonts w:ascii="Avenir Next" w:hAnsi="Avenir Next"/>
                <w:sz w:val="20"/>
                <w:szCs w:val="20"/>
              </w:rPr>
            </w:pPr>
          </w:p>
          <w:p w14:paraId="38ED5AEF" w14:textId="7E19A5D6" w:rsidR="005C4774" w:rsidRPr="006103CA" w:rsidRDefault="005C4774" w:rsidP="00FF2D6A">
            <w:pPr>
              <w:spacing w:after="0" w:line="240" w:lineRule="auto"/>
              <w:rPr>
                <w:rFonts w:ascii="Avenir Next" w:hAnsi="Avenir Next"/>
                <w:sz w:val="20"/>
                <w:szCs w:val="20"/>
              </w:rPr>
            </w:pPr>
            <w:r w:rsidRPr="006103CA">
              <w:rPr>
                <w:rFonts w:ascii="Avenir Next" w:hAnsi="Avenir Next"/>
                <w:sz w:val="20"/>
                <w:szCs w:val="20"/>
              </w:rPr>
              <w:t xml:space="preserve">The proposed plan for this section must include </w:t>
            </w:r>
            <w:r>
              <w:rPr>
                <w:rFonts w:ascii="Avenir Next" w:hAnsi="Avenir Next"/>
                <w:sz w:val="20"/>
                <w:szCs w:val="20"/>
              </w:rPr>
              <w:t>your approach to ensuring common areas and high touch surfaces will be cleaned regularly, who will be responsible for cleaning, and how you intend to track cleaning efforts.</w:t>
            </w:r>
          </w:p>
        </w:tc>
      </w:tr>
      <w:tr w:rsidR="005C4774" w:rsidRPr="00B51991" w14:paraId="212922D5" w14:textId="77777777" w:rsidTr="00FF2D6A">
        <w:tc>
          <w:tcPr>
            <w:tcW w:w="1555" w:type="dxa"/>
          </w:tcPr>
          <w:p w14:paraId="4573DEBF" w14:textId="77777777" w:rsidR="005C4774" w:rsidRPr="00B51991" w:rsidRDefault="005C4774" w:rsidP="00FF2D6A">
            <w:pPr>
              <w:spacing w:after="0" w:line="240" w:lineRule="auto"/>
              <w:rPr>
                <w:rFonts w:ascii="Avenir Book" w:hAnsi="Avenir Book"/>
                <w:b/>
                <w:bCs/>
              </w:rPr>
            </w:pPr>
            <w:r w:rsidRPr="00B51991">
              <w:rPr>
                <w:rFonts w:ascii="Avenir Book" w:hAnsi="Avenir Book"/>
                <w:b/>
                <w:bCs/>
              </w:rPr>
              <w:t>Proposed Plan</w:t>
            </w:r>
          </w:p>
        </w:tc>
        <w:tc>
          <w:tcPr>
            <w:tcW w:w="8074" w:type="dxa"/>
            <w:gridSpan w:val="2"/>
          </w:tcPr>
          <w:p w14:paraId="09351198" w14:textId="56694195" w:rsidR="005C4774" w:rsidRPr="006D654E" w:rsidRDefault="006D654E" w:rsidP="00FF2D6A">
            <w:pPr>
              <w:pStyle w:val="ListParagraph"/>
              <w:numPr>
                <w:ilvl w:val="0"/>
                <w:numId w:val="9"/>
              </w:numPr>
              <w:spacing w:after="0" w:line="240" w:lineRule="auto"/>
              <w:rPr>
                <w:rFonts w:ascii="Avenir Book" w:hAnsi="Avenir Book"/>
                <w:sz w:val="20"/>
              </w:rPr>
            </w:pPr>
            <w:r w:rsidRPr="006D654E">
              <w:rPr>
                <w:rFonts w:ascii="Avenir Book" w:hAnsi="Avenir Book"/>
                <w:sz w:val="20"/>
              </w:rPr>
              <w:t xml:space="preserve">Countertops and common areas will be disinfected </w:t>
            </w:r>
            <w:r w:rsidR="00397169">
              <w:rPr>
                <w:rFonts w:ascii="Avenir Book" w:hAnsi="Avenir Book"/>
                <w:sz w:val="20"/>
              </w:rPr>
              <w:t xml:space="preserve">at least twice </w:t>
            </w:r>
            <w:r w:rsidRPr="006D654E">
              <w:rPr>
                <w:rFonts w:ascii="Avenir Book" w:hAnsi="Avenir Book"/>
                <w:sz w:val="20"/>
              </w:rPr>
              <w:t>daily</w:t>
            </w:r>
            <w:r w:rsidR="00397169">
              <w:rPr>
                <w:rFonts w:ascii="Avenir Book" w:hAnsi="Avenir Book"/>
                <w:sz w:val="20"/>
              </w:rPr>
              <w:t xml:space="preserve"> with designated staff members and participants responsible for each area</w:t>
            </w:r>
          </w:p>
          <w:p w14:paraId="53F09D47" w14:textId="793A89DC" w:rsidR="005C4774" w:rsidRPr="006D654E" w:rsidRDefault="00397169" w:rsidP="00FF2D6A">
            <w:pPr>
              <w:pStyle w:val="ListParagraph"/>
              <w:numPr>
                <w:ilvl w:val="0"/>
                <w:numId w:val="9"/>
              </w:numPr>
              <w:spacing w:after="0" w:line="240" w:lineRule="auto"/>
              <w:rPr>
                <w:rFonts w:ascii="Avenir Book" w:hAnsi="Avenir Book"/>
                <w:sz w:val="20"/>
              </w:rPr>
            </w:pPr>
            <w:r>
              <w:rPr>
                <w:rFonts w:ascii="Avenir Book" w:hAnsi="Avenir Book"/>
                <w:sz w:val="20"/>
              </w:rPr>
              <w:t>A checklist for disinfecting and cleaning surfaces will be created and staff will share responsibility with participants for ensuring the checklist is completed</w:t>
            </w:r>
          </w:p>
          <w:p w14:paraId="00A9D70D" w14:textId="77777777" w:rsidR="005C4774" w:rsidRPr="00445A5A" w:rsidRDefault="00397169" w:rsidP="00FF2D6A">
            <w:pPr>
              <w:pStyle w:val="ListParagraph"/>
              <w:numPr>
                <w:ilvl w:val="0"/>
                <w:numId w:val="9"/>
              </w:numPr>
              <w:spacing w:after="0" w:line="240" w:lineRule="auto"/>
              <w:rPr>
                <w:rFonts w:ascii="Avenir Book" w:hAnsi="Avenir Book"/>
              </w:rPr>
            </w:pPr>
            <w:r>
              <w:rPr>
                <w:rFonts w:ascii="Avenir Book" w:hAnsi="Avenir Book"/>
                <w:sz w:val="20"/>
              </w:rPr>
              <w:t xml:space="preserve">The Day Program Supervisor will review checklists and ensure that </w:t>
            </w:r>
            <w:r w:rsidR="00445A5A">
              <w:rPr>
                <w:rFonts w:ascii="Avenir Book" w:hAnsi="Avenir Book"/>
                <w:sz w:val="20"/>
              </w:rPr>
              <w:t>cleaning protocols are being followed.</w:t>
            </w:r>
          </w:p>
          <w:p w14:paraId="63709515" w14:textId="77777777" w:rsidR="00445A5A" w:rsidRPr="00445A5A" w:rsidRDefault="00445A5A" w:rsidP="00445A5A">
            <w:pPr>
              <w:pStyle w:val="ListParagraph"/>
              <w:numPr>
                <w:ilvl w:val="0"/>
                <w:numId w:val="9"/>
              </w:numPr>
              <w:spacing w:after="0" w:line="240" w:lineRule="auto"/>
              <w:rPr>
                <w:rFonts w:ascii="Avenir Book" w:hAnsi="Avenir Book"/>
              </w:rPr>
            </w:pPr>
            <w:r>
              <w:rPr>
                <w:rFonts w:ascii="Avenir Book" w:hAnsi="Avenir Book"/>
                <w:sz w:val="20"/>
              </w:rPr>
              <w:t xml:space="preserve">High touch surfaces, such as on personal assistive devices and equipment, will be disinfected frequently throughout the day by designated staff and participants, as will doorknobs, light switches and other surfaces that are touched regularly. </w:t>
            </w:r>
          </w:p>
          <w:p w14:paraId="3AB4FDF8" w14:textId="77777777" w:rsidR="00445A5A" w:rsidRPr="00494DFC" w:rsidRDefault="00445A5A" w:rsidP="00445A5A">
            <w:pPr>
              <w:pStyle w:val="ListParagraph"/>
              <w:numPr>
                <w:ilvl w:val="0"/>
                <w:numId w:val="9"/>
              </w:numPr>
              <w:spacing w:after="0" w:line="240" w:lineRule="auto"/>
              <w:rPr>
                <w:rFonts w:ascii="Avenir Book" w:hAnsi="Avenir Book"/>
              </w:rPr>
            </w:pPr>
            <w:r>
              <w:rPr>
                <w:rFonts w:ascii="Avenir Book" w:hAnsi="Avenir Book"/>
                <w:sz w:val="20"/>
              </w:rPr>
              <w:t>Our kitchen will be closed to participants and staff. They will be asked to bring cold lunches and snacks that don’t require reheating</w:t>
            </w:r>
            <w:r w:rsidR="00494DFC">
              <w:rPr>
                <w:rFonts w:ascii="Avenir Book" w:hAnsi="Avenir Book"/>
                <w:sz w:val="20"/>
              </w:rPr>
              <w:t xml:space="preserve"> as well as their own utensils and water bottles.</w:t>
            </w:r>
          </w:p>
          <w:p w14:paraId="50CE9B50" w14:textId="39E1AAAA" w:rsidR="00494DFC" w:rsidRPr="00B51991" w:rsidRDefault="00494DFC" w:rsidP="00494DFC">
            <w:pPr>
              <w:pStyle w:val="ListParagraph"/>
              <w:numPr>
                <w:ilvl w:val="0"/>
                <w:numId w:val="9"/>
              </w:numPr>
              <w:spacing w:after="0" w:line="240" w:lineRule="auto"/>
              <w:rPr>
                <w:rFonts w:ascii="Avenir Book" w:hAnsi="Avenir Book"/>
              </w:rPr>
            </w:pPr>
            <w:r>
              <w:rPr>
                <w:rFonts w:ascii="Avenir Book" w:hAnsi="Avenir Book"/>
                <w:sz w:val="20"/>
              </w:rPr>
              <w:t>The one exception to the kitchen closure is when coffee is served in the morning. Coffee will be prepared and served by one individual each morning who will be wearing gloves and a mask.</w:t>
            </w:r>
          </w:p>
        </w:tc>
      </w:tr>
      <w:tr w:rsidR="005C4774" w:rsidRPr="00B51991" w14:paraId="2BC398CD" w14:textId="77777777" w:rsidTr="00FF2D6A">
        <w:tc>
          <w:tcPr>
            <w:tcW w:w="4691" w:type="dxa"/>
            <w:gridSpan w:val="2"/>
          </w:tcPr>
          <w:p w14:paraId="422A05E4" w14:textId="4C7FD960" w:rsidR="005C4774" w:rsidRPr="00B51991" w:rsidRDefault="005C4774" w:rsidP="00FF2D6A">
            <w:pPr>
              <w:spacing w:after="0" w:line="240" w:lineRule="auto"/>
              <w:rPr>
                <w:rFonts w:ascii="Avenir Book" w:hAnsi="Avenir Book"/>
              </w:rPr>
            </w:pPr>
            <w:r w:rsidRPr="00B51991">
              <w:rPr>
                <w:rFonts w:ascii="Avenir Book" w:hAnsi="Avenir Book"/>
                <w:b/>
                <w:bCs/>
              </w:rPr>
              <w:t xml:space="preserve">Person Responsible: </w:t>
            </w:r>
            <w:r w:rsidR="006D654E">
              <w:rPr>
                <w:rFonts w:ascii="Avenir Book" w:hAnsi="Avenir Book"/>
                <w:b/>
                <w:bCs/>
              </w:rPr>
              <w:t>Day Program Supervisor</w:t>
            </w:r>
          </w:p>
        </w:tc>
        <w:tc>
          <w:tcPr>
            <w:tcW w:w="4938" w:type="dxa"/>
          </w:tcPr>
          <w:p w14:paraId="6130E4BA" w14:textId="7999F66F" w:rsidR="005C4774" w:rsidRPr="00B51991" w:rsidRDefault="005C4774" w:rsidP="00FF2D6A">
            <w:pPr>
              <w:spacing w:after="0" w:line="240" w:lineRule="auto"/>
              <w:rPr>
                <w:rFonts w:ascii="Avenir Book" w:hAnsi="Avenir Book"/>
              </w:rPr>
            </w:pPr>
            <w:r w:rsidRPr="00B51991">
              <w:rPr>
                <w:rFonts w:ascii="Avenir Book" w:hAnsi="Avenir Book"/>
                <w:b/>
                <w:bCs/>
              </w:rPr>
              <w:t>Delegate Responsible:</w:t>
            </w:r>
            <w:r>
              <w:rPr>
                <w:rFonts w:ascii="Avenir Book" w:hAnsi="Avenir Book"/>
                <w:b/>
                <w:bCs/>
              </w:rPr>
              <w:t xml:space="preserve"> </w:t>
            </w:r>
            <w:r w:rsidR="006D654E">
              <w:rPr>
                <w:rFonts w:ascii="Avenir Book" w:hAnsi="Avenir Book"/>
                <w:b/>
                <w:bCs/>
              </w:rPr>
              <w:t>All staff and some participants</w:t>
            </w:r>
          </w:p>
        </w:tc>
      </w:tr>
    </w:tbl>
    <w:p w14:paraId="4C7C4053" w14:textId="77777777" w:rsidR="005C4774" w:rsidRDefault="005C4774" w:rsidP="005C4774">
      <w:pPr>
        <w:spacing w:after="0" w:line="240" w:lineRule="auto"/>
        <w:rPr>
          <w:rFonts w:ascii="Avenir Book" w:hAnsi="Avenir Book"/>
          <w:sz w:val="24"/>
          <w:szCs w:val="24"/>
        </w:rPr>
      </w:pPr>
    </w:p>
    <w:p w14:paraId="4EA3151E" w14:textId="1AA42F15" w:rsidR="00B546D5" w:rsidRPr="002F066F" w:rsidRDefault="00B546D5" w:rsidP="00B546D5">
      <w:pPr>
        <w:spacing w:after="120"/>
        <w:rPr>
          <w:rFonts w:ascii="Avenir Book" w:hAnsi="Avenir Book"/>
          <w:color w:val="1CAEE4"/>
          <w:sz w:val="32"/>
          <w:szCs w:val="32"/>
        </w:rPr>
      </w:pPr>
      <w:r w:rsidRPr="002F066F">
        <w:rPr>
          <w:rFonts w:ascii="Avenir Book" w:hAnsi="Avenir Book"/>
          <w:b/>
          <w:bCs/>
          <w:color w:val="1CAEE4"/>
          <w:sz w:val="32"/>
          <w:szCs w:val="32"/>
        </w:rPr>
        <w:t>Personal Hygiene and PPE</w:t>
      </w:r>
    </w:p>
    <w:p w14:paraId="616DFA69" w14:textId="77777777" w:rsidR="00B546D5" w:rsidRPr="002F066F" w:rsidRDefault="00B546D5" w:rsidP="00B546D5">
      <w:pPr>
        <w:rPr>
          <w:rFonts w:ascii="Avenir Book" w:hAnsi="Avenir Book"/>
        </w:rPr>
      </w:pPr>
      <w:r w:rsidRPr="002F066F">
        <w:rPr>
          <w:rFonts w:ascii="Avenir Book" w:hAnsi="Avenir Book"/>
        </w:rPr>
        <w:t>Ensure that staff, volunteers, support workers, participants, and other stakeholders understand proper hand hygiene techniques and supplies are accessible.</w:t>
      </w:r>
    </w:p>
    <w:tbl>
      <w:tblPr>
        <w:tblStyle w:val="TableGrid"/>
        <w:tblW w:w="0" w:type="auto"/>
        <w:tblLook w:val="04A0" w:firstRow="1" w:lastRow="0" w:firstColumn="1" w:lastColumn="0" w:noHBand="0" w:noVBand="1"/>
      </w:tblPr>
      <w:tblGrid>
        <w:gridCol w:w="1555"/>
        <w:gridCol w:w="3136"/>
        <w:gridCol w:w="4938"/>
      </w:tblGrid>
      <w:tr w:rsidR="00B546D5" w:rsidRPr="00B51991" w14:paraId="7E716783" w14:textId="77777777" w:rsidTr="00FF2D6A">
        <w:tc>
          <w:tcPr>
            <w:tcW w:w="1555" w:type="dxa"/>
            <w:vAlign w:val="center"/>
          </w:tcPr>
          <w:p w14:paraId="279F33A5" w14:textId="77777777" w:rsidR="00B546D5" w:rsidRPr="00B51991" w:rsidRDefault="00B546D5" w:rsidP="00FF2D6A">
            <w:pPr>
              <w:spacing w:after="0" w:line="240" w:lineRule="auto"/>
              <w:jc w:val="center"/>
              <w:rPr>
                <w:rFonts w:ascii="Avenir Book" w:hAnsi="Avenir Book"/>
                <w:b/>
                <w:bCs/>
              </w:rPr>
            </w:pPr>
            <w:r>
              <w:rPr>
                <w:rFonts w:ascii="Avenir Book" w:hAnsi="Avenir Book"/>
                <w:b/>
                <w:bCs/>
              </w:rPr>
              <w:lastRenderedPageBreak/>
              <w:t>Requirements</w:t>
            </w:r>
          </w:p>
        </w:tc>
        <w:tc>
          <w:tcPr>
            <w:tcW w:w="8074" w:type="dxa"/>
            <w:gridSpan w:val="2"/>
          </w:tcPr>
          <w:p w14:paraId="218D055A" w14:textId="77777777" w:rsidR="00B546D5" w:rsidRDefault="00B546D5" w:rsidP="00FF2D6A">
            <w:pPr>
              <w:spacing w:after="0" w:line="240" w:lineRule="auto"/>
              <w:rPr>
                <w:rFonts w:ascii="Avenir Next" w:hAnsi="Avenir Next"/>
                <w:sz w:val="20"/>
                <w:szCs w:val="20"/>
              </w:rPr>
            </w:pPr>
            <w:r w:rsidRPr="006103CA">
              <w:rPr>
                <w:rFonts w:ascii="Avenir Next" w:hAnsi="Avenir Next"/>
                <w:sz w:val="20"/>
                <w:szCs w:val="20"/>
              </w:rPr>
              <w:t xml:space="preserve">Outline below how you plan to adhere to the mandatory activities and </w:t>
            </w:r>
            <w:r>
              <w:rPr>
                <w:rFonts w:ascii="Avenir Next" w:hAnsi="Avenir Next"/>
                <w:sz w:val="20"/>
                <w:szCs w:val="20"/>
              </w:rPr>
              <w:t>any recommended activities you plan to implement.</w:t>
            </w:r>
          </w:p>
          <w:p w14:paraId="3A132151" w14:textId="77777777" w:rsidR="00B546D5" w:rsidRPr="006103CA" w:rsidRDefault="00B546D5" w:rsidP="00FF2D6A">
            <w:pPr>
              <w:spacing w:after="0" w:line="240" w:lineRule="auto"/>
              <w:rPr>
                <w:rFonts w:ascii="Avenir Next" w:hAnsi="Avenir Next"/>
                <w:sz w:val="20"/>
                <w:szCs w:val="20"/>
              </w:rPr>
            </w:pPr>
          </w:p>
          <w:p w14:paraId="0AF1EF2E" w14:textId="4FAB1968" w:rsidR="00B546D5" w:rsidRPr="006103CA" w:rsidRDefault="00B546D5" w:rsidP="00FF2D6A">
            <w:pPr>
              <w:spacing w:after="0" w:line="240" w:lineRule="auto"/>
              <w:rPr>
                <w:rFonts w:ascii="Avenir Next" w:hAnsi="Avenir Next"/>
                <w:sz w:val="20"/>
                <w:szCs w:val="20"/>
              </w:rPr>
            </w:pPr>
            <w:r w:rsidRPr="006103CA">
              <w:rPr>
                <w:rFonts w:ascii="Avenir Next" w:hAnsi="Avenir Next"/>
                <w:sz w:val="20"/>
                <w:szCs w:val="20"/>
              </w:rPr>
              <w:t xml:space="preserve">The proposed plan for this section must include </w:t>
            </w:r>
            <w:r>
              <w:rPr>
                <w:rFonts w:ascii="Avenir Next" w:hAnsi="Avenir Next"/>
                <w:sz w:val="20"/>
                <w:szCs w:val="20"/>
              </w:rPr>
              <w:t>your approach to ensuring proper materials are available to staff and participants, your plan for ensuring participants practice hand hygiene, your planned use of PPE</w:t>
            </w:r>
            <w:r w:rsidR="00DF770C">
              <w:rPr>
                <w:rFonts w:ascii="Avenir Next" w:hAnsi="Avenir Next"/>
                <w:sz w:val="20"/>
                <w:szCs w:val="20"/>
              </w:rPr>
              <w:t>,</w:t>
            </w:r>
            <w:r>
              <w:rPr>
                <w:rFonts w:ascii="Avenir Next" w:hAnsi="Avenir Next"/>
                <w:sz w:val="20"/>
                <w:szCs w:val="20"/>
              </w:rPr>
              <w:t xml:space="preserve"> and your plan to acquire PPE.</w:t>
            </w:r>
          </w:p>
        </w:tc>
      </w:tr>
      <w:tr w:rsidR="00B546D5" w:rsidRPr="00B51991" w14:paraId="696CF23A" w14:textId="77777777" w:rsidTr="00FF2D6A">
        <w:tc>
          <w:tcPr>
            <w:tcW w:w="1555" w:type="dxa"/>
          </w:tcPr>
          <w:p w14:paraId="5F9D0872" w14:textId="77777777" w:rsidR="00B546D5" w:rsidRPr="00B51991" w:rsidRDefault="00B546D5" w:rsidP="00FF2D6A">
            <w:pPr>
              <w:spacing w:after="0" w:line="240" w:lineRule="auto"/>
              <w:rPr>
                <w:rFonts w:ascii="Avenir Book" w:hAnsi="Avenir Book"/>
                <w:b/>
                <w:bCs/>
              </w:rPr>
            </w:pPr>
            <w:r w:rsidRPr="00B51991">
              <w:rPr>
                <w:rFonts w:ascii="Avenir Book" w:hAnsi="Avenir Book"/>
                <w:b/>
                <w:bCs/>
              </w:rPr>
              <w:t>Proposed Plan</w:t>
            </w:r>
          </w:p>
        </w:tc>
        <w:tc>
          <w:tcPr>
            <w:tcW w:w="8074" w:type="dxa"/>
            <w:gridSpan w:val="2"/>
          </w:tcPr>
          <w:p w14:paraId="2659E0FF" w14:textId="3EB257AB" w:rsidR="00B546D5" w:rsidRDefault="004D6B3B" w:rsidP="00FF2D6A">
            <w:pPr>
              <w:pStyle w:val="ListParagraph"/>
              <w:numPr>
                <w:ilvl w:val="0"/>
                <w:numId w:val="9"/>
              </w:numPr>
              <w:spacing w:after="0" w:line="240" w:lineRule="auto"/>
              <w:rPr>
                <w:rFonts w:ascii="Avenir Book" w:hAnsi="Avenir Book"/>
              </w:rPr>
            </w:pPr>
            <w:r>
              <w:rPr>
                <w:rFonts w:ascii="Avenir Book" w:hAnsi="Avenir Book"/>
              </w:rPr>
              <w:t xml:space="preserve">We have already stocked up on a large quantity of hand sanitizer and 200 disposable masks for staff. </w:t>
            </w:r>
          </w:p>
          <w:p w14:paraId="58C18469" w14:textId="77777777" w:rsidR="00B546D5" w:rsidRDefault="004D6B3B" w:rsidP="00FF2D6A">
            <w:pPr>
              <w:pStyle w:val="ListParagraph"/>
              <w:numPr>
                <w:ilvl w:val="0"/>
                <w:numId w:val="9"/>
              </w:numPr>
              <w:spacing w:after="0" w:line="240" w:lineRule="auto"/>
              <w:rPr>
                <w:rFonts w:ascii="Avenir Book" w:hAnsi="Avenir Book"/>
              </w:rPr>
            </w:pPr>
            <w:r>
              <w:rPr>
                <w:rFonts w:ascii="Avenir Book" w:hAnsi="Avenir Book"/>
              </w:rPr>
              <w:t>Again, staff will be responsible for reminding and educating participants about proper hygiene and protocols.</w:t>
            </w:r>
          </w:p>
          <w:p w14:paraId="3F604FF0" w14:textId="77777777" w:rsidR="00D51C85" w:rsidRDefault="00D51C85" w:rsidP="00FF2D6A">
            <w:pPr>
              <w:pStyle w:val="ListParagraph"/>
              <w:numPr>
                <w:ilvl w:val="0"/>
                <w:numId w:val="9"/>
              </w:numPr>
              <w:spacing w:after="0" w:line="240" w:lineRule="auto"/>
              <w:rPr>
                <w:rFonts w:ascii="Avenir Book" w:hAnsi="Avenir Book"/>
              </w:rPr>
            </w:pPr>
            <w:r>
              <w:rPr>
                <w:rFonts w:ascii="Avenir Book" w:hAnsi="Avenir Book"/>
              </w:rPr>
              <w:t>We have also a good stock of other basic supplies, such as hand soap and paper towels.</w:t>
            </w:r>
          </w:p>
          <w:p w14:paraId="0E041932" w14:textId="77777777" w:rsidR="00D51C85" w:rsidRDefault="00D51C85" w:rsidP="00FF2D6A">
            <w:pPr>
              <w:pStyle w:val="ListParagraph"/>
              <w:numPr>
                <w:ilvl w:val="0"/>
                <w:numId w:val="9"/>
              </w:numPr>
              <w:spacing w:after="0" w:line="240" w:lineRule="auto"/>
              <w:rPr>
                <w:rFonts w:ascii="Avenir Book" w:hAnsi="Avenir Book"/>
              </w:rPr>
            </w:pPr>
            <w:r>
              <w:rPr>
                <w:rFonts w:ascii="Avenir Book" w:hAnsi="Avenir Book"/>
              </w:rPr>
              <w:t>Our day program supervisor will be responsible for ensuring these supplies are continually stocked and do not run out.</w:t>
            </w:r>
          </w:p>
          <w:p w14:paraId="248A51B2" w14:textId="4886BC12" w:rsidR="004A1DB7" w:rsidRPr="00861061" w:rsidRDefault="00861061" w:rsidP="00861061">
            <w:pPr>
              <w:pStyle w:val="ListParagraph"/>
              <w:numPr>
                <w:ilvl w:val="0"/>
                <w:numId w:val="9"/>
              </w:numPr>
              <w:spacing w:after="0" w:line="240" w:lineRule="auto"/>
              <w:rPr>
                <w:rFonts w:ascii="Avenir Book" w:hAnsi="Avenir Book"/>
              </w:rPr>
            </w:pPr>
            <w:r>
              <w:rPr>
                <w:rFonts w:ascii="Avenir Book" w:hAnsi="Avenir Book"/>
              </w:rPr>
              <w:t>Staff must wear a surgical/procedural mask in cases where physical distancing is not possible</w:t>
            </w:r>
          </w:p>
        </w:tc>
      </w:tr>
      <w:tr w:rsidR="00B546D5" w:rsidRPr="00B51991" w14:paraId="0ACC71AD" w14:textId="77777777" w:rsidTr="00FF2D6A">
        <w:tc>
          <w:tcPr>
            <w:tcW w:w="4691" w:type="dxa"/>
            <w:gridSpan w:val="2"/>
          </w:tcPr>
          <w:p w14:paraId="13958FBD" w14:textId="24940EC6" w:rsidR="00B546D5" w:rsidRPr="00B51991" w:rsidRDefault="00B546D5" w:rsidP="00FF2D6A">
            <w:pPr>
              <w:spacing w:after="0" w:line="240" w:lineRule="auto"/>
              <w:rPr>
                <w:rFonts w:ascii="Avenir Book" w:hAnsi="Avenir Book"/>
              </w:rPr>
            </w:pPr>
            <w:r w:rsidRPr="00B51991">
              <w:rPr>
                <w:rFonts w:ascii="Avenir Book" w:hAnsi="Avenir Book"/>
                <w:b/>
                <w:bCs/>
              </w:rPr>
              <w:t xml:space="preserve">Person Responsible: </w:t>
            </w:r>
            <w:r w:rsidR="00D51C85">
              <w:rPr>
                <w:rFonts w:ascii="Avenir Book" w:hAnsi="Avenir Book"/>
                <w:b/>
                <w:bCs/>
              </w:rPr>
              <w:t>Day Program Supervisor</w:t>
            </w:r>
          </w:p>
        </w:tc>
        <w:tc>
          <w:tcPr>
            <w:tcW w:w="4938" w:type="dxa"/>
          </w:tcPr>
          <w:p w14:paraId="6BB7F204" w14:textId="06AEB3A5" w:rsidR="00B546D5" w:rsidRPr="00B51991" w:rsidRDefault="00B546D5" w:rsidP="00FF2D6A">
            <w:pPr>
              <w:spacing w:after="0" w:line="240" w:lineRule="auto"/>
              <w:rPr>
                <w:rFonts w:ascii="Avenir Book" w:hAnsi="Avenir Book"/>
              </w:rPr>
            </w:pPr>
            <w:r w:rsidRPr="00B51991">
              <w:rPr>
                <w:rFonts w:ascii="Avenir Book" w:hAnsi="Avenir Book"/>
                <w:b/>
                <w:bCs/>
              </w:rPr>
              <w:t>Delegate Responsible:</w:t>
            </w:r>
            <w:r>
              <w:rPr>
                <w:rFonts w:ascii="Avenir Book" w:hAnsi="Avenir Book"/>
                <w:b/>
                <w:bCs/>
              </w:rPr>
              <w:t xml:space="preserve"> </w:t>
            </w:r>
            <w:r w:rsidR="00D51C85">
              <w:rPr>
                <w:rFonts w:ascii="Avenir Book" w:hAnsi="Avenir Book"/>
                <w:b/>
                <w:bCs/>
              </w:rPr>
              <w:t xml:space="preserve"> Day Program Supervisor</w:t>
            </w:r>
          </w:p>
        </w:tc>
      </w:tr>
    </w:tbl>
    <w:p w14:paraId="6B5571E9" w14:textId="72E11F25" w:rsidR="00B546D5" w:rsidRDefault="00B546D5" w:rsidP="00B51991">
      <w:pPr>
        <w:spacing w:after="0" w:line="240" w:lineRule="auto"/>
        <w:rPr>
          <w:rFonts w:ascii="Avenir Book" w:hAnsi="Avenir Book"/>
          <w:sz w:val="24"/>
          <w:szCs w:val="24"/>
        </w:rPr>
      </w:pPr>
    </w:p>
    <w:p w14:paraId="3864EA7C" w14:textId="77777777" w:rsidR="00B546D5" w:rsidRPr="002F066F" w:rsidRDefault="00B546D5" w:rsidP="00B546D5">
      <w:pPr>
        <w:spacing w:after="120"/>
        <w:rPr>
          <w:rFonts w:ascii="Avenir Book" w:hAnsi="Avenir Book"/>
          <w:color w:val="1CAEE4"/>
          <w:sz w:val="32"/>
          <w:szCs w:val="32"/>
        </w:rPr>
      </w:pPr>
      <w:r w:rsidRPr="002F066F">
        <w:rPr>
          <w:rFonts w:ascii="Avenir Book" w:hAnsi="Avenir Book"/>
          <w:b/>
          <w:bCs/>
          <w:color w:val="1CAEE4"/>
          <w:sz w:val="32"/>
          <w:szCs w:val="32"/>
        </w:rPr>
        <w:t xml:space="preserve">Planning for </w:t>
      </w:r>
      <w:r>
        <w:rPr>
          <w:rFonts w:ascii="Avenir Book" w:hAnsi="Avenir Book"/>
          <w:b/>
          <w:bCs/>
          <w:color w:val="1CAEE4"/>
          <w:sz w:val="32"/>
          <w:szCs w:val="32"/>
        </w:rPr>
        <w:t xml:space="preserve">Public Access </w:t>
      </w:r>
    </w:p>
    <w:p w14:paraId="12845CBC" w14:textId="77777777" w:rsidR="00B546D5" w:rsidRPr="002F066F" w:rsidRDefault="00B546D5" w:rsidP="00B546D5">
      <w:pPr>
        <w:rPr>
          <w:rFonts w:ascii="Avenir Book" w:hAnsi="Avenir Book"/>
        </w:rPr>
      </w:pPr>
      <w:r w:rsidRPr="002F066F">
        <w:rPr>
          <w:rFonts w:ascii="Avenir Book" w:hAnsi="Avenir Book"/>
        </w:rPr>
        <w:t>To move forward with Social Enterprise day programming</w:t>
      </w:r>
      <w:r>
        <w:rPr>
          <w:rFonts w:ascii="Avenir Book" w:hAnsi="Avenir Book"/>
        </w:rPr>
        <w:t xml:space="preserve"> that includes public access</w:t>
      </w:r>
      <w:r w:rsidRPr="002F066F">
        <w:rPr>
          <w:rFonts w:ascii="Avenir Book" w:hAnsi="Avenir Book"/>
        </w:rPr>
        <w:t xml:space="preserve"> and</w:t>
      </w:r>
      <w:r>
        <w:rPr>
          <w:rFonts w:ascii="Avenir Book" w:hAnsi="Avenir Book"/>
        </w:rPr>
        <w:t xml:space="preserve"> other</w:t>
      </w:r>
      <w:r w:rsidRPr="002F066F">
        <w:rPr>
          <w:rFonts w:ascii="Avenir Book" w:hAnsi="Avenir Book"/>
        </w:rPr>
        <w:t xml:space="preserve"> interactions with the public, ensure that procedures are in place to minimize risk exposure.</w:t>
      </w:r>
    </w:p>
    <w:tbl>
      <w:tblPr>
        <w:tblStyle w:val="TableGrid"/>
        <w:tblW w:w="0" w:type="auto"/>
        <w:tblLook w:val="04A0" w:firstRow="1" w:lastRow="0" w:firstColumn="1" w:lastColumn="0" w:noHBand="0" w:noVBand="1"/>
      </w:tblPr>
      <w:tblGrid>
        <w:gridCol w:w="1555"/>
        <w:gridCol w:w="3136"/>
        <w:gridCol w:w="4938"/>
      </w:tblGrid>
      <w:tr w:rsidR="00B546D5" w:rsidRPr="00B51991" w14:paraId="0EB7BD33" w14:textId="77777777" w:rsidTr="00FF2D6A">
        <w:tc>
          <w:tcPr>
            <w:tcW w:w="1555" w:type="dxa"/>
            <w:vAlign w:val="center"/>
          </w:tcPr>
          <w:p w14:paraId="7AE648EC" w14:textId="77777777" w:rsidR="00B546D5" w:rsidRPr="00B51991" w:rsidRDefault="00B546D5" w:rsidP="00FF2D6A">
            <w:pPr>
              <w:spacing w:after="0" w:line="240" w:lineRule="auto"/>
              <w:jc w:val="center"/>
              <w:rPr>
                <w:rFonts w:ascii="Avenir Book" w:hAnsi="Avenir Book"/>
                <w:b/>
                <w:bCs/>
              </w:rPr>
            </w:pPr>
            <w:r>
              <w:rPr>
                <w:rFonts w:ascii="Avenir Book" w:hAnsi="Avenir Book"/>
                <w:b/>
                <w:bCs/>
              </w:rPr>
              <w:t>Requirements</w:t>
            </w:r>
          </w:p>
        </w:tc>
        <w:tc>
          <w:tcPr>
            <w:tcW w:w="8074" w:type="dxa"/>
            <w:gridSpan w:val="2"/>
          </w:tcPr>
          <w:p w14:paraId="6F888183" w14:textId="77777777" w:rsidR="00B546D5" w:rsidRDefault="00B546D5" w:rsidP="00FF2D6A">
            <w:pPr>
              <w:spacing w:after="0" w:line="240" w:lineRule="auto"/>
              <w:rPr>
                <w:rFonts w:ascii="Avenir Next" w:hAnsi="Avenir Next"/>
                <w:sz w:val="20"/>
                <w:szCs w:val="20"/>
              </w:rPr>
            </w:pPr>
            <w:r w:rsidRPr="006103CA">
              <w:rPr>
                <w:rFonts w:ascii="Avenir Next" w:hAnsi="Avenir Next"/>
                <w:sz w:val="20"/>
                <w:szCs w:val="20"/>
              </w:rPr>
              <w:t xml:space="preserve">Outline below how you plan to adhere to the mandatory activities and </w:t>
            </w:r>
            <w:r>
              <w:rPr>
                <w:rFonts w:ascii="Avenir Next" w:hAnsi="Avenir Next"/>
                <w:sz w:val="20"/>
                <w:szCs w:val="20"/>
              </w:rPr>
              <w:t>any recommended activities you plan to implement.</w:t>
            </w:r>
          </w:p>
          <w:p w14:paraId="62DD817D" w14:textId="77777777" w:rsidR="00B546D5" w:rsidRPr="006103CA" w:rsidRDefault="00B546D5" w:rsidP="00FF2D6A">
            <w:pPr>
              <w:spacing w:after="0" w:line="240" w:lineRule="auto"/>
              <w:rPr>
                <w:rFonts w:ascii="Avenir Next" w:hAnsi="Avenir Next"/>
                <w:sz w:val="20"/>
                <w:szCs w:val="20"/>
              </w:rPr>
            </w:pPr>
          </w:p>
          <w:p w14:paraId="66BD7ED6" w14:textId="6CFFEC59" w:rsidR="00B546D5" w:rsidRPr="006103CA" w:rsidRDefault="00B546D5" w:rsidP="00FF2D6A">
            <w:pPr>
              <w:spacing w:after="0" w:line="240" w:lineRule="auto"/>
              <w:rPr>
                <w:rFonts w:ascii="Avenir Next" w:hAnsi="Avenir Next"/>
                <w:sz w:val="20"/>
                <w:szCs w:val="20"/>
              </w:rPr>
            </w:pPr>
            <w:r w:rsidRPr="006103CA">
              <w:rPr>
                <w:rFonts w:ascii="Avenir Next" w:hAnsi="Avenir Next"/>
                <w:sz w:val="20"/>
                <w:szCs w:val="20"/>
              </w:rPr>
              <w:t xml:space="preserve">The proposed plan for this section must include </w:t>
            </w:r>
            <w:r>
              <w:rPr>
                <w:rFonts w:ascii="Avenir Next" w:hAnsi="Avenir Next"/>
                <w:sz w:val="20"/>
                <w:szCs w:val="20"/>
              </w:rPr>
              <w:t>whether you plan to reopen any social enterprises to the public and how you will ensure the safety of staff, participants and customers. You may choose to initially reopen public facing settings to staff only</w:t>
            </w:r>
            <w:r w:rsidR="00751C26">
              <w:rPr>
                <w:rFonts w:ascii="Avenir Next" w:hAnsi="Avenir Next"/>
                <w:sz w:val="20"/>
                <w:szCs w:val="20"/>
              </w:rPr>
              <w:t xml:space="preserve"> (prior to this plan being approved), if you are able to follow the Public Health protocols for the relevant sector</w:t>
            </w:r>
            <w:r>
              <w:rPr>
                <w:rFonts w:ascii="Avenir Next" w:hAnsi="Avenir Next"/>
                <w:sz w:val="20"/>
                <w:szCs w:val="20"/>
              </w:rPr>
              <w:t>.</w:t>
            </w:r>
          </w:p>
        </w:tc>
      </w:tr>
      <w:tr w:rsidR="00B546D5" w:rsidRPr="00B51991" w14:paraId="42054A98" w14:textId="77777777" w:rsidTr="00FF2D6A">
        <w:tc>
          <w:tcPr>
            <w:tcW w:w="1555" w:type="dxa"/>
          </w:tcPr>
          <w:p w14:paraId="39E1FEC2" w14:textId="77777777" w:rsidR="00B546D5" w:rsidRPr="00B51991" w:rsidRDefault="00B546D5" w:rsidP="00FF2D6A">
            <w:pPr>
              <w:spacing w:after="0" w:line="240" w:lineRule="auto"/>
              <w:rPr>
                <w:rFonts w:ascii="Avenir Book" w:hAnsi="Avenir Book"/>
                <w:b/>
                <w:bCs/>
              </w:rPr>
            </w:pPr>
            <w:r w:rsidRPr="00B51991">
              <w:rPr>
                <w:rFonts w:ascii="Avenir Book" w:hAnsi="Avenir Book"/>
                <w:b/>
                <w:bCs/>
              </w:rPr>
              <w:t>Proposed Plan</w:t>
            </w:r>
          </w:p>
        </w:tc>
        <w:tc>
          <w:tcPr>
            <w:tcW w:w="8074" w:type="dxa"/>
            <w:gridSpan w:val="2"/>
          </w:tcPr>
          <w:p w14:paraId="0541A28A" w14:textId="36574CB6" w:rsidR="00B546D5" w:rsidRPr="00C729E9" w:rsidRDefault="00C729E9" w:rsidP="00C729E9">
            <w:pPr>
              <w:pStyle w:val="ListParagraph"/>
              <w:numPr>
                <w:ilvl w:val="0"/>
                <w:numId w:val="9"/>
              </w:numPr>
              <w:spacing w:after="0" w:line="240" w:lineRule="auto"/>
              <w:rPr>
                <w:rFonts w:ascii="Avenir Book" w:hAnsi="Avenir Book"/>
              </w:rPr>
            </w:pPr>
            <w:r>
              <w:rPr>
                <w:rFonts w:ascii="Avenir Book" w:hAnsi="Avenir Book"/>
              </w:rPr>
              <w:t xml:space="preserve">Our online auction will continue, though customers will not be allowed to pick up their purchases inside the building. They will be instructed to call the main office when they arrive in their vehicles and a staff person who is not working on the floor and is wearing a mask will bring their items outside to them. Exact change or e-transfer will be the only methods of payments accepted. </w:t>
            </w:r>
          </w:p>
        </w:tc>
      </w:tr>
      <w:tr w:rsidR="00B546D5" w:rsidRPr="00B51991" w14:paraId="3C0BEE33" w14:textId="77777777" w:rsidTr="00FF2D6A">
        <w:tc>
          <w:tcPr>
            <w:tcW w:w="4691" w:type="dxa"/>
            <w:gridSpan w:val="2"/>
          </w:tcPr>
          <w:p w14:paraId="600B877A" w14:textId="6D7472B9" w:rsidR="00B546D5" w:rsidRPr="00B51991" w:rsidRDefault="00B546D5" w:rsidP="00FF2D6A">
            <w:pPr>
              <w:spacing w:after="0" w:line="240" w:lineRule="auto"/>
              <w:rPr>
                <w:rFonts w:ascii="Avenir Book" w:hAnsi="Avenir Book"/>
              </w:rPr>
            </w:pPr>
            <w:r w:rsidRPr="00B51991">
              <w:rPr>
                <w:rFonts w:ascii="Avenir Book" w:hAnsi="Avenir Book"/>
                <w:b/>
                <w:bCs/>
              </w:rPr>
              <w:t xml:space="preserve">Person Responsible: </w:t>
            </w:r>
            <w:r w:rsidR="001B5FCF">
              <w:rPr>
                <w:rFonts w:ascii="Avenir Book" w:hAnsi="Avenir Book"/>
                <w:b/>
                <w:bCs/>
              </w:rPr>
              <w:t>Day Program Supervisor</w:t>
            </w:r>
          </w:p>
        </w:tc>
        <w:tc>
          <w:tcPr>
            <w:tcW w:w="4938" w:type="dxa"/>
          </w:tcPr>
          <w:p w14:paraId="3559407E" w14:textId="10DF6FE0" w:rsidR="00B546D5" w:rsidRPr="00B51991" w:rsidRDefault="00B546D5" w:rsidP="00FF2D6A">
            <w:pPr>
              <w:spacing w:after="0" w:line="240" w:lineRule="auto"/>
              <w:rPr>
                <w:rFonts w:ascii="Avenir Book" w:hAnsi="Avenir Book"/>
              </w:rPr>
            </w:pPr>
            <w:r w:rsidRPr="00B51991">
              <w:rPr>
                <w:rFonts w:ascii="Avenir Book" w:hAnsi="Avenir Book"/>
                <w:b/>
                <w:bCs/>
              </w:rPr>
              <w:t>Delegate Responsible:</w:t>
            </w:r>
            <w:r>
              <w:rPr>
                <w:rFonts w:ascii="Avenir Book" w:hAnsi="Avenir Book"/>
                <w:b/>
                <w:bCs/>
              </w:rPr>
              <w:t xml:space="preserve"> </w:t>
            </w:r>
            <w:r w:rsidR="001B5FCF">
              <w:rPr>
                <w:rFonts w:ascii="Avenir Book" w:hAnsi="Avenir Book"/>
                <w:b/>
                <w:bCs/>
              </w:rPr>
              <w:t>Day Program Supervisor and other Staff</w:t>
            </w:r>
          </w:p>
        </w:tc>
      </w:tr>
    </w:tbl>
    <w:p w14:paraId="30BDFEDC" w14:textId="77777777" w:rsidR="00B546D5" w:rsidRDefault="00B546D5" w:rsidP="00B546D5">
      <w:pPr>
        <w:spacing w:after="0" w:line="240" w:lineRule="auto"/>
        <w:rPr>
          <w:rFonts w:ascii="Avenir Book" w:hAnsi="Avenir Book"/>
          <w:sz w:val="24"/>
          <w:szCs w:val="24"/>
        </w:rPr>
      </w:pPr>
    </w:p>
    <w:p w14:paraId="3D04FFDD" w14:textId="78E14ABA" w:rsidR="00B546D5" w:rsidRPr="002F066F" w:rsidRDefault="00B546D5" w:rsidP="00B546D5">
      <w:pPr>
        <w:spacing w:after="120"/>
        <w:rPr>
          <w:rFonts w:ascii="Avenir Book" w:hAnsi="Avenir Book"/>
          <w:color w:val="1CAEE4"/>
          <w:sz w:val="32"/>
          <w:szCs w:val="32"/>
        </w:rPr>
      </w:pPr>
      <w:r>
        <w:rPr>
          <w:rFonts w:ascii="Avenir Book" w:hAnsi="Avenir Book"/>
          <w:b/>
          <w:bCs/>
          <w:color w:val="1CAEE4"/>
          <w:sz w:val="32"/>
          <w:szCs w:val="32"/>
        </w:rPr>
        <w:t>Transportation</w:t>
      </w:r>
    </w:p>
    <w:p w14:paraId="28A428BD" w14:textId="77777777" w:rsidR="00B546D5" w:rsidRDefault="00B546D5" w:rsidP="00B546D5">
      <w:pPr>
        <w:rPr>
          <w:rFonts w:ascii="Avenir Book" w:hAnsi="Avenir Book"/>
        </w:rPr>
      </w:pPr>
      <w:r>
        <w:rPr>
          <w:rFonts w:ascii="Avenir Book" w:hAnsi="Avenir Book"/>
        </w:rPr>
        <w:t>Service providers offering participants transportation during programming must follow safe transportation practices.</w:t>
      </w:r>
    </w:p>
    <w:tbl>
      <w:tblPr>
        <w:tblStyle w:val="TableGrid"/>
        <w:tblW w:w="0" w:type="auto"/>
        <w:tblLook w:val="04A0" w:firstRow="1" w:lastRow="0" w:firstColumn="1" w:lastColumn="0" w:noHBand="0" w:noVBand="1"/>
      </w:tblPr>
      <w:tblGrid>
        <w:gridCol w:w="1555"/>
        <w:gridCol w:w="3136"/>
        <w:gridCol w:w="4938"/>
      </w:tblGrid>
      <w:tr w:rsidR="00B546D5" w:rsidRPr="00B51991" w14:paraId="05831B1C" w14:textId="77777777" w:rsidTr="00FF2D6A">
        <w:tc>
          <w:tcPr>
            <w:tcW w:w="1555" w:type="dxa"/>
            <w:vAlign w:val="center"/>
          </w:tcPr>
          <w:p w14:paraId="249670E6" w14:textId="77777777" w:rsidR="00B546D5" w:rsidRPr="00B51991" w:rsidRDefault="00B546D5" w:rsidP="00FF2D6A">
            <w:pPr>
              <w:spacing w:after="0" w:line="240" w:lineRule="auto"/>
              <w:jc w:val="center"/>
              <w:rPr>
                <w:rFonts w:ascii="Avenir Book" w:hAnsi="Avenir Book"/>
                <w:b/>
                <w:bCs/>
              </w:rPr>
            </w:pPr>
            <w:r>
              <w:rPr>
                <w:rFonts w:ascii="Avenir Book" w:hAnsi="Avenir Book"/>
                <w:b/>
                <w:bCs/>
              </w:rPr>
              <w:t>Requirements</w:t>
            </w:r>
          </w:p>
        </w:tc>
        <w:tc>
          <w:tcPr>
            <w:tcW w:w="8074" w:type="dxa"/>
            <w:gridSpan w:val="2"/>
          </w:tcPr>
          <w:p w14:paraId="3A75E9F1" w14:textId="77777777" w:rsidR="00B546D5" w:rsidRDefault="00B546D5" w:rsidP="00FF2D6A">
            <w:pPr>
              <w:spacing w:after="0" w:line="240" w:lineRule="auto"/>
              <w:rPr>
                <w:rFonts w:ascii="Avenir Next" w:hAnsi="Avenir Next"/>
                <w:sz w:val="20"/>
                <w:szCs w:val="20"/>
              </w:rPr>
            </w:pPr>
            <w:r w:rsidRPr="006103CA">
              <w:rPr>
                <w:rFonts w:ascii="Avenir Next" w:hAnsi="Avenir Next"/>
                <w:sz w:val="20"/>
                <w:szCs w:val="20"/>
              </w:rPr>
              <w:t xml:space="preserve">Outline below how you plan to adhere to the mandatory activities and </w:t>
            </w:r>
            <w:r>
              <w:rPr>
                <w:rFonts w:ascii="Avenir Next" w:hAnsi="Avenir Next"/>
                <w:sz w:val="20"/>
                <w:szCs w:val="20"/>
              </w:rPr>
              <w:t>any recommended activities you plan to implement.</w:t>
            </w:r>
          </w:p>
          <w:p w14:paraId="589C99D7" w14:textId="77777777" w:rsidR="00B546D5" w:rsidRPr="006103CA" w:rsidRDefault="00B546D5" w:rsidP="00FF2D6A">
            <w:pPr>
              <w:spacing w:after="0" w:line="240" w:lineRule="auto"/>
              <w:rPr>
                <w:rFonts w:ascii="Avenir Next" w:hAnsi="Avenir Next"/>
                <w:sz w:val="20"/>
                <w:szCs w:val="20"/>
              </w:rPr>
            </w:pPr>
          </w:p>
          <w:p w14:paraId="0AC6BE67" w14:textId="4A938EB2" w:rsidR="00B546D5" w:rsidRPr="006103CA" w:rsidRDefault="00B546D5" w:rsidP="00FF2D6A">
            <w:pPr>
              <w:spacing w:after="0" w:line="240" w:lineRule="auto"/>
              <w:rPr>
                <w:rFonts w:ascii="Avenir Next" w:hAnsi="Avenir Next"/>
                <w:sz w:val="20"/>
                <w:szCs w:val="20"/>
              </w:rPr>
            </w:pPr>
            <w:r w:rsidRPr="006103CA">
              <w:rPr>
                <w:rFonts w:ascii="Avenir Next" w:hAnsi="Avenir Next"/>
                <w:sz w:val="20"/>
                <w:szCs w:val="20"/>
              </w:rPr>
              <w:t xml:space="preserve">The proposed plan for this section must include </w:t>
            </w:r>
            <w:r>
              <w:rPr>
                <w:rFonts w:ascii="Avenir Next" w:hAnsi="Avenir Next"/>
                <w:sz w:val="20"/>
                <w:szCs w:val="20"/>
              </w:rPr>
              <w:t xml:space="preserve">whether you plan to offer </w:t>
            </w:r>
            <w:r w:rsidR="002E4F1E">
              <w:rPr>
                <w:rFonts w:ascii="Avenir Next" w:hAnsi="Avenir Next"/>
                <w:sz w:val="20"/>
                <w:szCs w:val="20"/>
              </w:rPr>
              <w:t>transportation</w:t>
            </w:r>
            <w:r>
              <w:rPr>
                <w:rFonts w:ascii="Avenir Next" w:hAnsi="Avenir Next"/>
                <w:sz w:val="20"/>
                <w:szCs w:val="20"/>
              </w:rPr>
              <w:t xml:space="preserve"> to participants in the course of </w:t>
            </w:r>
            <w:r w:rsidR="002E4F1E">
              <w:rPr>
                <w:rFonts w:ascii="Avenir Next" w:hAnsi="Avenir Next"/>
                <w:sz w:val="20"/>
                <w:szCs w:val="20"/>
              </w:rPr>
              <w:t>delivering</w:t>
            </w:r>
            <w:r>
              <w:rPr>
                <w:rFonts w:ascii="Avenir Next" w:hAnsi="Avenir Next"/>
                <w:sz w:val="20"/>
                <w:szCs w:val="20"/>
              </w:rPr>
              <w:t xml:space="preserve"> programming and how you plan to ensure </w:t>
            </w:r>
            <w:r w:rsidR="002E4F1E">
              <w:rPr>
                <w:rFonts w:ascii="Avenir Next" w:hAnsi="Avenir Next"/>
                <w:sz w:val="20"/>
                <w:szCs w:val="20"/>
              </w:rPr>
              <w:t>protocols are followed</w:t>
            </w:r>
            <w:r>
              <w:rPr>
                <w:rFonts w:ascii="Avenir Next" w:hAnsi="Avenir Next"/>
                <w:sz w:val="20"/>
                <w:szCs w:val="20"/>
              </w:rPr>
              <w:t>.</w:t>
            </w:r>
          </w:p>
        </w:tc>
      </w:tr>
      <w:tr w:rsidR="00B546D5" w:rsidRPr="00B51991" w14:paraId="30F6E64D" w14:textId="77777777" w:rsidTr="00FF2D6A">
        <w:tc>
          <w:tcPr>
            <w:tcW w:w="1555" w:type="dxa"/>
          </w:tcPr>
          <w:p w14:paraId="11B3C2AA" w14:textId="77777777" w:rsidR="00B546D5" w:rsidRPr="00B51991" w:rsidRDefault="00B546D5" w:rsidP="00FF2D6A">
            <w:pPr>
              <w:spacing w:after="0" w:line="240" w:lineRule="auto"/>
              <w:rPr>
                <w:rFonts w:ascii="Avenir Book" w:hAnsi="Avenir Book"/>
                <w:b/>
                <w:bCs/>
              </w:rPr>
            </w:pPr>
            <w:r w:rsidRPr="00B51991">
              <w:rPr>
                <w:rFonts w:ascii="Avenir Book" w:hAnsi="Avenir Book"/>
                <w:b/>
                <w:bCs/>
              </w:rPr>
              <w:t>Proposed Plan</w:t>
            </w:r>
          </w:p>
        </w:tc>
        <w:tc>
          <w:tcPr>
            <w:tcW w:w="8074" w:type="dxa"/>
            <w:gridSpan w:val="2"/>
          </w:tcPr>
          <w:p w14:paraId="008A2800" w14:textId="354D2F42" w:rsidR="00245446" w:rsidRDefault="005E3A7F" w:rsidP="00861061">
            <w:pPr>
              <w:pStyle w:val="ListParagraph"/>
              <w:numPr>
                <w:ilvl w:val="0"/>
                <w:numId w:val="9"/>
              </w:numPr>
              <w:spacing w:after="0" w:line="240" w:lineRule="auto"/>
              <w:rPr>
                <w:rFonts w:ascii="Avenir Book" w:hAnsi="Avenir Book"/>
              </w:rPr>
            </w:pPr>
            <w:r>
              <w:rPr>
                <w:rFonts w:ascii="Avenir Book" w:hAnsi="Avenir Book"/>
              </w:rPr>
              <w:t>Our group home residents will be transported by the residential support staff as usual.</w:t>
            </w:r>
          </w:p>
          <w:p w14:paraId="37109D6E" w14:textId="673FBD47" w:rsidR="00245446" w:rsidRPr="00861061" w:rsidRDefault="00861061" w:rsidP="00245446">
            <w:pPr>
              <w:pStyle w:val="ListParagraph"/>
              <w:numPr>
                <w:ilvl w:val="0"/>
                <w:numId w:val="9"/>
              </w:numPr>
              <w:autoSpaceDE w:val="0"/>
              <w:autoSpaceDN w:val="0"/>
              <w:adjustRightInd w:val="0"/>
              <w:spacing w:after="0" w:line="240" w:lineRule="auto"/>
              <w:rPr>
                <w:rFonts w:ascii="Avenir-Book" w:hAnsi="Avenir-Book" w:cs="Avenir-Book"/>
                <w:sz w:val="24"/>
                <w:szCs w:val="24"/>
                <w:lang w:val="en-CA"/>
              </w:rPr>
            </w:pPr>
            <w:r w:rsidRPr="00861061">
              <w:rPr>
                <w:rFonts w:ascii="Avenir Book" w:hAnsi="Avenir Book"/>
              </w:rPr>
              <w:t xml:space="preserve">All </w:t>
            </w:r>
            <w:r w:rsidR="00245446" w:rsidRPr="00861061">
              <w:rPr>
                <w:rFonts w:ascii="Avenir-Book" w:hAnsi="Avenir-Book" w:cs="Avenir-Book"/>
                <w:sz w:val="24"/>
                <w:szCs w:val="24"/>
                <w:lang w:val="en-CA"/>
              </w:rPr>
              <w:t>service provider operated vehicles must be cleaned and disinfected (e.g.</w:t>
            </w:r>
          </w:p>
          <w:p w14:paraId="10FA6CE8" w14:textId="29A50FD4" w:rsidR="00861061" w:rsidRDefault="00245446" w:rsidP="00861061">
            <w:pPr>
              <w:autoSpaceDE w:val="0"/>
              <w:autoSpaceDN w:val="0"/>
              <w:adjustRightInd w:val="0"/>
              <w:spacing w:after="0" w:line="240" w:lineRule="auto"/>
              <w:rPr>
                <w:rFonts w:ascii="Avenir-Book" w:hAnsi="Avenir-Book" w:cs="Avenir-Book"/>
                <w:sz w:val="24"/>
                <w:szCs w:val="24"/>
                <w:lang w:val="en-CA"/>
              </w:rPr>
            </w:pPr>
            <w:r w:rsidRPr="00861061">
              <w:rPr>
                <w:rFonts w:ascii="Avenir-Book" w:hAnsi="Avenir-Book" w:cs="Avenir-Book"/>
                <w:sz w:val="24"/>
                <w:szCs w:val="24"/>
                <w:lang w:val="en-CA"/>
              </w:rPr>
              <w:lastRenderedPageBreak/>
              <w:t>high touch surfaces) between outings by participants</w:t>
            </w:r>
          </w:p>
          <w:p w14:paraId="6E609E71" w14:textId="5BB567FA" w:rsidR="00245446" w:rsidRPr="00861061" w:rsidRDefault="00861061" w:rsidP="00245446">
            <w:pPr>
              <w:pStyle w:val="ListParagraph"/>
              <w:numPr>
                <w:ilvl w:val="0"/>
                <w:numId w:val="11"/>
              </w:numPr>
              <w:autoSpaceDE w:val="0"/>
              <w:autoSpaceDN w:val="0"/>
              <w:adjustRightInd w:val="0"/>
              <w:spacing w:after="0" w:line="240" w:lineRule="auto"/>
              <w:rPr>
                <w:rFonts w:ascii="Avenir-Book" w:hAnsi="Avenir-Book" w:cs="Avenir-Book"/>
                <w:sz w:val="24"/>
                <w:szCs w:val="24"/>
                <w:lang w:val="en-CA"/>
              </w:rPr>
            </w:pPr>
            <w:r w:rsidRPr="00861061">
              <w:rPr>
                <w:rFonts w:ascii="Avenir-Book" w:hAnsi="Avenir-Book" w:cs="Avenir-Book"/>
                <w:sz w:val="24"/>
                <w:szCs w:val="24"/>
                <w:lang w:val="en-CA"/>
              </w:rPr>
              <w:t xml:space="preserve">Drivers </w:t>
            </w:r>
            <w:r w:rsidR="00245446" w:rsidRPr="00861061">
              <w:rPr>
                <w:rFonts w:ascii="Avenir-Book" w:hAnsi="Avenir-Book" w:cs="Avenir-Book"/>
                <w:sz w:val="24"/>
                <w:szCs w:val="24"/>
                <w:lang w:val="en-CA"/>
              </w:rPr>
              <w:t>of vehicles and all passengers must be masked</w:t>
            </w:r>
          </w:p>
          <w:p w14:paraId="058F0B74" w14:textId="46F85483" w:rsidR="00245446" w:rsidRPr="00861061" w:rsidRDefault="00861061" w:rsidP="00245446">
            <w:pPr>
              <w:pStyle w:val="ListParagraph"/>
              <w:numPr>
                <w:ilvl w:val="0"/>
                <w:numId w:val="11"/>
              </w:numPr>
              <w:autoSpaceDE w:val="0"/>
              <w:autoSpaceDN w:val="0"/>
              <w:adjustRightInd w:val="0"/>
              <w:spacing w:after="0" w:line="240" w:lineRule="auto"/>
              <w:rPr>
                <w:rFonts w:ascii="Avenir-Book" w:hAnsi="Avenir-Book" w:cs="Avenir-Book"/>
                <w:sz w:val="24"/>
                <w:szCs w:val="24"/>
                <w:lang w:val="en-CA"/>
              </w:rPr>
            </w:pPr>
            <w:r w:rsidRPr="00861061">
              <w:rPr>
                <w:rFonts w:ascii="Avenir-Book" w:hAnsi="Avenir-Book" w:cs="Avenir-Book"/>
                <w:sz w:val="24"/>
                <w:szCs w:val="24"/>
                <w:lang w:val="en-CA"/>
              </w:rPr>
              <w:t xml:space="preserve">Drivers and passengers </w:t>
            </w:r>
            <w:r w:rsidR="00245446" w:rsidRPr="00861061">
              <w:rPr>
                <w:rFonts w:ascii="Avenir-Book" w:hAnsi="Avenir-Book" w:cs="Avenir-Book"/>
                <w:sz w:val="24"/>
                <w:szCs w:val="24"/>
                <w:lang w:val="en-CA"/>
              </w:rPr>
              <w:t>must sit as far apart as possible, minimizing the number of passengers in the vehicle.</w:t>
            </w:r>
          </w:p>
          <w:p w14:paraId="7D60CAD7" w14:textId="77777777" w:rsidR="0008178F" w:rsidRDefault="005E3A7F" w:rsidP="0008178F">
            <w:pPr>
              <w:pStyle w:val="ListParagraph"/>
              <w:numPr>
                <w:ilvl w:val="0"/>
                <w:numId w:val="9"/>
              </w:numPr>
              <w:spacing w:after="0" w:line="240" w:lineRule="auto"/>
              <w:rPr>
                <w:rFonts w:ascii="Avenir Book" w:hAnsi="Avenir Book"/>
              </w:rPr>
            </w:pPr>
            <w:r>
              <w:rPr>
                <w:rFonts w:ascii="Avenir Book" w:hAnsi="Avenir Book"/>
              </w:rPr>
              <w:t>All other participants will be transported either by parents/guardians, in their own vehicles, or by the Transport de Clare.</w:t>
            </w:r>
            <w:r w:rsidR="00022C48">
              <w:rPr>
                <w:rFonts w:ascii="Avenir Book" w:hAnsi="Avenir Book"/>
              </w:rPr>
              <w:t xml:space="preserve"> If coming on the Transport, most of the time, participants will be coming from one hous</w:t>
            </w:r>
            <w:r w:rsidR="0008178F">
              <w:rPr>
                <w:rFonts w:ascii="Avenir Book" w:hAnsi="Avenir Book"/>
              </w:rPr>
              <w:t>ehold only, except for Fridays, where the centre will be open to individuals living at home</w:t>
            </w:r>
            <w:bookmarkStart w:id="0" w:name="_GoBack"/>
            <w:bookmarkEnd w:id="0"/>
            <w:r w:rsidR="0008178F">
              <w:rPr>
                <w:rFonts w:ascii="Avenir Book" w:hAnsi="Avenir Book"/>
              </w:rPr>
              <w:t xml:space="preserve"> or in the community.</w:t>
            </w:r>
          </w:p>
          <w:p w14:paraId="296208C3" w14:textId="59A68BFA" w:rsidR="0008178F" w:rsidRPr="0008178F" w:rsidRDefault="0008178F" w:rsidP="0008178F">
            <w:pPr>
              <w:pStyle w:val="ListParagraph"/>
              <w:numPr>
                <w:ilvl w:val="0"/>
                <w:numId w:val="9"/>
              </w:numPr>
              <w:spacing w:after="0" w:line="240" w:lineRule="auto"/>
              <w:rPr>
                <w:rFonts w:ascii="Avenir Book" w:hAnsi="Avenir Book"/>
              </w:rPr>
            </w:pPr>
            <w:r>
              <w:rPr>
                <w:rFonts w:ascii="Avenir Book" w:hAnsi="Avenir Book"/>
              </w:rPr>
              <w:t>When possible, they will be asked to distance themselves on the bus.</w:t>
            </w:r>
            <w:r w:rsidR="00245446">
              <w:rPr>
                <w:rFonts w:ascii="Avenir Book" w:hAnsi="Avenir Book"/>
              </w:rPr>
              <w:t xml:space="preserve">  </w:t>
            </w:r>
            <w:r w:rsidR="00245446" w:rsidRPr="00861061">
              <w:rPr>
                <w:rFonts w:ascii="Avenir Book" w:hAnsi="Avenir Book"/>
              </w:rPr>
              <w:t>Masks are now required for all passengers on Public Transportation.</w:t>
            </w:r>
          </w:p>
        </w:tc>
      </w:tr>
      <w:tr w:rsidR="00B546D5" w:rsidRPr="00B51991" w14:paraId="032CD9DA" w14:textId="77777777" w:rsidTr="00FF2D6A">
        <w:tc>
          <w:tcPr>
            <w:tcW w:w="4691" w:type="dxa"/>
            <w:gridSpan w:val="2"/>
          </w:tcPr>
          <w:p w14:paraId="0AEDDA10" w14:textId="1E2F65B5" w:rsidR="00B546D5" w:rsidRPr="00B51991" w:rsidRDefault="00B546D5" w:rsidP="00FF2D6A">
            <w:pPr>
              <w:spacing w:after="0" w:line="240" w:lineRule="auto"/>
              <w:rPr>
                <w:rFonts w:ascii="Avenir Book" w:hAnsi="Avenir Book"/>
              </w:rPr>
            </w:pPr>
            <w:r w:rsidRPr="00B51991">
              <w:rPr>
                <w:rFonts w:ascii="Avenir Book" w:hAnsi="Avenir Book"/>
                <w:b/>
                <w:bCs/>
              </w:rPr>
              <w:lastRenderedPageBreak/>
              <w:t xml:space="preserve">Person Responsible: </w:t>
            </w:r>
            <w:r w:rsidR="00022C48">
              <w:rPr>
                <w:rFonts w:ascii="Avenir Book" w:hAnsi="Avenir Book"/>
                <w:b/>
                <w:bCs/>
              </w:rPr>
              <w:t>Day Program Supervisor</w:t>
            </w:r>
          </w:p>
        </w:tc>
        <w:tc>
          <w:tcPr>
            <w:tcW w:w="4938" w:type="dxa"/>
          </w:tcPr>
          <w:p w14:paraId="61D3533B" w14:textId="2E24A723" w:rsidR="00B546D5" w:rsidRPr="00B51991" w:rsidRDefault="00B546D5" w:rsidP="00FF2D6A">
            <w:pPr>
              <w:spacing w:after="0" w:line="240" w:lineRule="auto"/>
              <w:rPr>
                <w:rFonts w:ascii="Avenir Book" w:hAnsi="Avenir Book"/>
              </w:rPr>
            </w:pPr>
            <w:r w:rsidRPr="00B51991">
              <w:rPr>
                <w:rFonts w:ascii="Avenir Book" w:hAnsi="Avenir Book"/>
                <w:b/>
                <w:bCs/>
              </w:rPr>
              <w:t>Delegate Responsible:</w:t>
            </w:r>
            <w:r>
              <w:rPr>
                <w:rFonts w:ascii="Avenir Book" w:hAnsi="Avenir Book"/>
                <w:b/>
                <w:bCs/>
              </w:rPr>
              <w:t xml:space="preserve"> </w:t>
            </w:r>
            <w:r w:rsidR="00022C48">
              <w:rPr>
                <w:rFonts w:ascii="Avenir Book" w:hAnsi="Avenir Book"/>
                <w:b/>
                <w:bCs/>
              </w:rPr>
              <w:t>Participants, guardians, Transport de Clare</w:t>
            </w:r>
          </w:p>
        </w:tc>
      </w:tr>
    </w:tbl>
    <w:p w14:paraId="6AAE2462" w14:textId="77777777" w:rsidR="00B546D5" w:rsidRDefault="00B546D5" w:rsidP="00B546D5">
      <w:pPr>
        <w:spacing w:after="0" w:line="240" w:lineRule="auto"/>
        <w:rPr>
          <w:rFonts w:ascii="Avenir Book" w:hAnsi="Avenir Book"/>
          <w:sz w:val="24"/>
          <w:szCs w:val="24"/>
        </w:rPr>
      </w:pPr>
    </w:p>
    <w:p w14:paraId="567D9AD1" w14:textId="2C0D824C" w:rsidR="002E4F1E" w:rsidRPr="002F066F" w:rsidRDefault="002E4F1E" w:rsidP="002E4F1E">
      <w:pPr>
        <w:spacing w:after="120"/>
        <w:rPr>
          <w:rFonts w:ascii="Avenir Book" w:hAnsi="Avenir Book"/>
          <w:color w:val="1CAEE4"/>
          <w:sz w:val="32"/>
          <w:szCs w:val="32"/>
        </w:rPr>
      </w:pPr>
      <w:r>
        <w:rPr>
          <w:rFonts w:ascii="Avenir Book" w:hAnsi="Avenir Book"/>
          <w:b/>
          <w:bCs/>
          <w:color w:val="1CAEE4"/>
          <w:sz w:val="32"/>
          <w:szCs w:val="32"/>
        </w:rPr>
        <w:t>Other</w:t>
      </w:r>
    </w:p>
    <w:tbl>
      <w:tblPr>
        <w:tblStyle w:val="TableGrid"/>
        <w:tblW w:w="0" w:type="auto"/>
        <w:tblLook w:val="04A0" w:firstRow="1" w:lastRow="0" w:firstColumn="1" w:lastColumn="0" w:noHBand="0" w:noVBand="1"/>
      </w:tblPr>
      <w:tblGrid>
        <w:gridCol w:w="1576"/>
        <w:gridCol w:w="3126"/>
        <w:gridCol w:w="4927"/>
      </w:tblGrid>
      <w:tr w:rsidR="002E4F1E" w:rsidRPr="00B51991" w14:paraId="5B83501D" w14:textId="77777777" w:rsidTr="002E4F1E">
        <w:tc>
          <w:tcPr>
            <w:tcW w:w="1576" w:type="dxa"/>
            <w:vAlign w:val="center"/>
          </w:tcPr>
          <w:p w14:paraId="13BF24AB" w14:textId="77777777" w:rsidR="002E4F1E" w:rsidRPr="00B51991" w:rsidRDefault="002E4F1E" w:rsidP="00FF2D6A">
            <w:pPr>
              <w:spacing w:after="0" w:line="240" w:lineRule="auto"/>
              <w:jc w:val="center"/>
              <w:rPr>
                <w:rFonts w:ascii="Avenir Book" w:hAnsi="Avenir Book"/>
                <w:b/>
                <w:bCs/>
              </w:rPr>
            </w:pPr>
            <w:r>
              <w:rPr>
                <w:rFonts w:ascii="Avenir Book" w:hAnsi="Avenir Book"/>
                <w:b/>
                <w:bCs/>
              </w:rPr>
              <w:t>Requirements</w:t>
            </w:r>
          </w:p>
        </w:tc>
        <w:tc>
          <w:tcPr>
            <w:tcW w:w="8053" w:type="dxa"/>
            <w:gridSpan w:val="2"/>
          </w:tcPr>
          <w:p w14:paraId="09E9703B" w14:textId="4F619E3F" w:rsidR="002E4F1E" w:rsidRPr="006103CA" w:rsidRDefault="002E4F1E" w:rsidP="00FF2D6A">
            <w:pPr>
              <w:spacing w:after="0" w:line="240" w:lineRule="auto"/>
              <w:rPr>
                <w:rFonts w:ascii="Avenir Next" w:hAnsi="Avenir Next"/>
                <w:sz w:val="20"/>
                <w:szCs w:val="20"/>
              </w:rPr>
            </w:pPr>
            <w:r>
              <w:rPr>
                <w:rFonts w:ascii="Avenir Next" w:hAnsi="Avenir Next"/>
                <w:sz w:val="20"/>
                <w:szCs w:val="20"/>
              </w:rPr>
              <w:t>Use this section to outline any other measures you plan to put in place as part of your reopening plan.</w:t>
            </w:r>
          </w:p>
        </w:tc>
      </w:tr>
      <w:tr w:rsidR="002E4F1E" w:rsidRPr="00B51991" w14:paraId="3189711B" w14:textId="77777777" w:rsidTr="002E4F1E">
        <w:tc>
          <w:tcPr>
            <w:tcW w:w="1576" w:type="dxa"/>
          </w:tcPr>
          <w:p w14:paraId="57A549B7" w14:textId="77777777" w:rsidR="002E4F1E" w:rsidRPr="00B51991" w:rsidRDefault="002E4F1E" w:rsidP="00FF2D6A">
            <w:pPr>
              <w:spacing w:after="0" w:line="240" w:lineRule="auto"/>
              <w:rPr>
                <w:rFonts w:ascii="Avenir Book" w:hAnsi="Avenir Book"/>
                <w:b/>
                <w:bCs/>
              </w:rPr>
            </w:pPr>
            <w:r w:rsidRPr="00B51991">
              <w:rPr>
                <w:rFonts w:ascii="Avenir Book" w:hAnsi="Avenir Book"/>
                <w:b/>
                <w:bCs/>
              </w:rPr>
              <w:t>Proposed Plan</w:t>
            </w:r>
          </w:p>
        </w:tc>
        <w:tc>
          <w:tcPr>
            <w:tcW w:w="8053" w:type="dxa"/>
            <w:gridSpan w:val="2"/>
          </w:tcPr>
          <w:p w14:paraId="7B09E1DF" w14:textId="77777777" w:rsidR="002E4F1E" w:rsidRDefault="002E4F1E" w:rsidP="00FF2D6A">
            <w:pPr>
              <w:pStyle w:val="ListParagraph"/>
              <w:numPr>
                <w:ilvl w:val="0"/>
                <w:numId w:val="9"/>
              </w:numPr>
              <w:spacing w:after="0" w:line="240" w:lineRule="auto"/>
              <w:rPr>
                <w:rFonts w:ascii="Avenir Book" w:hAnsi="Avenir Book"/>
              </w:rPr>
            </w:pPr>
            <w:r w:rsidRPr="00B51991">
              <w:rPr>
                <w:rFonts w:ascii="Avenir Book" w:hAnsi="Avenir Book"/>
              </w:rPr>
              <w:t>…</w:t>
            </w:r>
            <w:r>
              <w:rPr>
                <w:rFonts w:ascii="Avenir Book" w:hAnsi="Avenir Book"/>
              </w:rPr>
              <w:t>..</w:t>
            </w:r>
          </w:p>
          <w:p w14:paraId="452B1389" w14:textId="77777777" w:rsidR="002E4F1E" w:rsidRDefault="002E4F1E" w:rsidP="00FF2D6A">
            <w:pPr>
              <w:pStyle w:val="ListParagraph"/>
              <w:numPr>
                <w:ilvl w:val="0"/>
                <w:numId w:val="9"/>
              </w:numPr>
              <w:spacing w:after="0" w:line="240" w:lineRule="auto"/>
              <w:rPr>
                <w:rFonts w:ascii="Avenir Book" w:hAnsi="Avenir Book"/>
              </w:rPr>
            </w:pPr>
            <w:r>
              <w:rPr>
                <w:rFonts w:ascii="Avenir Book" w:hAnsi="Avenir Book"/>
              </w:rPr>
              <w:t>…..</w:t>
            </w:r>
          </w:p>
          <w:p w14:paraId="20993B6C" w14:textId="77777777" w:rsidR="002E4F1E" w:rsidRPr="00B51991" w:rsidRDefault="002E4F1E" w:rsidP="00FF2D6A">
            <w:pPr>
              <w:pStyle w:val="ListParagraph"/>
              <w:numPr>
                <w:ilvl w:val="0"/>
                <w:numId w:val="9"/>
              </w:numPr>
              <w:spacing w:after="0" w:line="240" w:lineRule="auto"/>
              <w:rPr>
                <w:rFonts w:ascii="Avenir Book" w:hAnsi="Avenir Book"/>
              </w:rPr>
            </w:pPr>
            <w:r>
              <w:rPr>
                <w:rFonts w:ascii="Avenir Book" w:hAnsi="Avenir Book"/>
              </w:rPr>
              <w:t>…..</w:t>
            </w:r>
          </w:p>
        </w:tc>
      </w:tr>
      <w:tr w:rsidR="002E4F1E" w:rsidRPr="00B51991" w14:paraId="5C9B491D" w14:textId="77777777" w:rsidTr="002E4F1E">
        <w:tc>
          <w:tcPr>
            <w:tcW w:w="4702" w:type="dxa"/>
            <w:gridSpan w:val="2"/>
          </w:tcPr>
          <w:p w14:paraId="00C4EE9B" w14:textId="77777777" w:rsidR="002E4F1E" w:rsidRPr="00B51991" w:rsidRDefault="002E4F1E" w:rsidP="00FF2D6A">
            <w:pPr>
              <w:spacing w:after="0" w:line="240" w:lineRule="auto"/>
              <w:rPr>
                <w:rFonts w:ascii="Avenir Book" w:hAnsi="Avenir Book"/>
              </w:rPr>
            </w:pPr>
            <w:r w:rsidRPr="00B51991">
              <w:rPr>
                <w:rFonts w:ascii="Avenir Book" w:hAnsi="Avenir Book"/>
                <w:b/>
                <w:bCs/>
              </w:rPr>
              <w:t xml:space="preserve">Person Responsible: </w:t>
            </w:r>
          </w:p>
        </w:tc>
        <w:tc>
          <w:tcPr>
            <w:tcW w:w="4927" w:type="dxa"/>
          </w:tcPr>
          <w:p w14:paraId="1E0262F6" w14:textId="77777777" w:rsidR="002E4F1E" w:rsidRPr="00B51991" w:rsidRDefault="002E4F1E" w:rsidP="00FF2D6A">
            <w:pPr>
              <w:spacing w:after="0" w:line="240" w:lineRule="auto"/>
              <w:rPr>
                <w:rFonts w:ascii="Avenir Book" w:hAnsi="Avenir Book"/>
              </w:rPr>
            </w:pPr>
            <w:r w:rsidRPr="00B51991">
              <w:rPr>
                <w:rFonts w:ascii="Avenir Book" w:hAnsi="Avenir Book"/>
                <w:b/>
                <w:bCs/>
              </w:rPr>
              <w:t>Delegate Responsible:</w:t>
            </w:r>
            <w:r>
              <w:rPr>
                <w:rFonts w:ascii="Avenir Book" w:hAnsi="Avenir Book"/>
                <w:b/>
                <w:bCs/>
              </w:rPr>
              <w:t xml:space="preserve"> </w:t>
            </w:r>
          </w:p>
        </w:tc>
      </w:tr>
    </w:tbl>
    <w:p w14:paraId="4174C98D" w14:textId="33D5F6D6" w:rsidR="00B546D5" w:rsidRDefault="00B546D5" w:rsidP="00B51991">
      <w:pPr>
        <w:spacing w:after="0" w:line="240" w:lineRule="auto"/>
        <w:rPr>
          <w:rFonts w:ascii="Avenir Book" w:hAnsi="Avenir Book"/>
          <w:sz w:val="24"/>
          <w:szCs w:val="24"/>
        </w:rPr>
      </w:pPr>
    </w:p>
    <w:p w14:paraId="5612CBE8" w14:textId="74E277B0" w:rsidR="002E4F1E" w:rsidRDefault="002E4F1E" w:rsidP="00751C26">
      <w:pPr>
        <w:spacing w:after="0" w:line="240" w:lineRule="auto"/>
        <w:rPr>
          <w:rFonts w:ascii="Avenir Book" w:hAnsi="Avenir Book"/>
          <w:b/>
          <w:bCs/>
          <w:color w:val="1CAEE4"/>
          <w:sz w:val="32"/>
          <w:szCs w:val="32"/>
        </w:rPr>
      </w:pPr>
      <w:r>
        <w:rPr>
          <w:rFonts w:ascii="Avenir Book" w:hAnsi="Avenir Book"/>
          <w:b/>
          <w:bCs/>
          <w:color w:val="1CAEE4"/>
          <w:sz w:val="32"/>
          <w:szCs w:val="32"/>
        </w:rPr>
        <w:t>Financials</w:t>
      </w:r>
    </w:p>
    <w:p w14:paraId="31BDCD5A" w14:textId="1997920C" w:rsidR="008B7FB1" w:rsidRDefault="002E4F1E" w:rsidP="002E4F1E">
      <w:pPr>
        <w:rPr>
          <w:rFonts w:ascii="Avenir Book" w:hAnsi="Avenir Book"/>
        </w:rPr>
      </w:pPr>
      <w:r>
        <w:rPr>
          <w:rFonts w:ascii="Avenir Book" w:hAnsi="Avenir Book"/>
        </w:rPr>
        <w:t xml:space="preserve">In some cases, </w:t>
      </w:r>
      <w:r w:rsidR="00A20353">
        <w:rPr>
          <w:rFonts w:ascii="Avenir Book" w:hAnsi="Avenir Book"/>
        </w:rPr>
        <w:t xml:space="preserve">additional one-time </w:t>
      </w:r>
      <w:r>
        <w:rPr>
          <w:rFonts w:ascii="Avenir Book" w:hAnsi="Avenir Book"/>
        </w:rPr>
        <w:t xml:space="preserve">funding </w:t>
      </w:r>
      <w:r w:rsidR="00A20353">
        <w:rPr>
          <w:rFonts w:ascii="Avenir Book" w:hAnsi="Avenir Book"/>
        </w:rPr>
        <w:t>may</w:t>
      </w:r>
      <w:r>
        <w:rPr>
          <w:rFonts w:ascii="Avenir Book" w:hAnsi="Avenir Book"/>
        </w:rPr>
        <w:t xml:space="preserve"> be required to implement approved reopening plans. This may include funding for PPE, equipment, physical barriers or additional cleaning supplies. Please outline any additional funding you would </w:t>
      </w:r>
      <w:r w:rsidR="00A20353">
        <w:rPr>
          <w:rFonts w:ascii="Avenir Book" w:hAnsi="Avenir Book"/>
        </w:rPr>
        <w:t>request</w:t>
      </w:r>
      <w:r>
        <w:rPr>
          <w:rFonts w:ascii="Avenir Book" w:hAnsi="Avenir Book"/>
        </w:rPr>
        <w:t xml:space="preserve"> from DCS in order to implement your proposed reopening plan.</w:t>
      </w:r>
      <w:r w:rsidR="00A20353">
        <w:rPr>
          <w:rFonts w:ascii="Avenir Book" w:hAnsi="Avenir Book"/>
        </w:rPr>
        <w:t xml:space="preserve"> Startup funding </w:t>
      </w:r>
      <w:r w:rsidR="008B7FB1">
        <w:rPr>
          <w:rFonts w:ascii="Avenir Book" w:hAnsi="Avenir Book"/>
        </w:rPr>
        <w:t xml:space="preserve">may also available through the </w:t>
      </w:r>
      <w:hyperlink r:id="rId10" w:history="1">
        <w:r w:rsidR="008B7FB1" w:rsidRPr="008B7FB1">
          <w:rPr>
            <w:rStyle w:val="Hyperlink"/>
            <w:rFonts w:ascii="Avenir Book" w:hAnsi="Avenir Book"/>
          </w:rPr>
          <w:t>Nova Scotia Small Business Reopening and Support Grant</w:t>
        </w:r>
      </w:hyperlink>
      <w:r w:rsidR="008B7FB1">
        <w:rPr>
          <w:rFonts w:ascii="Avenir Book" w:hAnsi="Avenir Book"/>
        </w:rPr>
        <w:t xml:space="preserve">. </w:t>
      </w:r>
    </w:p>
    <w:p w14:paraId="7C414418" w14:textId="1C2E0894" w:rsidR="002E4F1E" w:rsidRPr="002F066F" w:rsidRDefault="002E4F1E" w:rsidP="002E4F1E">
      <w:pPr>
        <w:rPr>
          <w:rFonts w:ascii="Avenir Book" w:hAnsi="Avenir Book"/>
        </w:rPr>
      </w:pPr>
      <w:r>
        <w:rPr>
          <w:rFonts w:ascii="Avenir Book" w:hAnsi="Avenir Book"/>
        </w:rPr>
        <w:t>Additional rows can be added</w:t>
      </w:r>
      <w:r w:rsidR="008B7FB1">
        <w:rPr>
          <w:rFonts w:ascii="Avenir Book" w:hAnsi="Avenir Book"/>
        </w:rPr>
        <w:t xml:space="preserve"> to the below table</w:t>
      </w:r>
      <w:r>
        <w:rPr>
          <w:rFonts w:ascii="Avenir Book" w:hAnsi="Avenir Book"/>
        </w:rPr>
        <w:t xml:space="preserve"> if required.</w:t>
      </w:r>
    </w:p>
    <w:tbl>
      <w:tblPr>
        <w:tblStyle w:val="TableGrid"/>
        <w:tblW w:w="0" w:type="auto"/>
        <w:tblLook w:val="04A0" w:firstRow="1" w:lastRow="0" w:firstColumn="1" w:lastColumn="0" w:noHBand="0" w:noVBand="1"/>
      </w:tblPr>
      <w:tblGrid>
        <w:gridCol w:w="3209"/>
        <w:gridCol w:w="4157"/>
        <w:gridCol w:w="2263"/>
      </w:tblGrid>
      <w:tr w:rsidR="002E4F1E" w14:paraId="2468EFCA" w14:textId="77777777" w:rsidTr="002E4F1E">
        <w:tc>
          <w:tcPr>
            <w:tcW w:w="3209" w:type="dxa"/>
            <w:shd w:val="clear" w:color="auto" w:fill="4472C4" w:themeFill="accent1"/>
          </w:tcPr>
          <w:p w14:paraId="184E59F6" w14:textId="4B85E800" w:rsidR="002E4F1E" w:rsidRPr="002E4F1E" w:rsidRDefault="002E4F1E" w:rsidP="002E4F1E">
            <w:pPr>
              <w:spacing w:after="0" w:line="240" w:lineRule="auto"/>
              <w:rPr>
                <w:rFonts w:ascii="Avenir Book" w:hAnsi="Avenir Book"/>
                <w:b/>
                <w:bCs/>
                <w:color w:val="FFFFFF" w:themeColor="background1"/>
                <w:sz w:val="24"/>
                <w:szCs w:val="24"/>
              </w:rPr>
            </w:pPr>
            <w:r w:rsidRPr="002E4F1E">
              <w:rPr>
                <w:rFonts w:ascii="Avenir Book" w:hAnsi="Avenir Book"/>
                <w:b/>
                <w:bCs/>
                <w:color w:val="FFFFFF" w:themeColor="background1"/>
                <w:sz w:val="24"/>
                <w:szCs w:val="24"/>
              </w:rPr>
              <w:t>Item</w:t>
            </w:r>
          </w:p>
        </w:tc>
        <w:tc>
          <w:tcPr>
            <w:tcW w:w="4157" w:type="dxa"/>
            <w:shd w:val="clear" w:color="auto" w:fill="4472C4" w:themeFill="accent1"/>
          </w:tcPr>
          <w:p w14:paraId="10DDF355" w14:textId="205D2CA9" w:rsidR="002E4F1E" w:rsidRPr="002E4F1E" w:rsidRDefault="002E4F1E" w:rsidP="002E4F1E">
            <w:pPr>
              <w:spacing w:after="0" w:line="240" w:lineRule="auto"/>
              <w:rPr>
                <w:rFonts w:ascii="Avenir Book" w:hAnsi="Avenir Book"/>
                <w:b/>
                <w:bCs/>
                <w:color w:val="FFFFFF" w:themeColor="background1"/>
                <w:sz w:val="24"/>
                <w:szCs w:val="24"/>
              </w:rPr>
            </w:pPr>
            <w:r w:rsidRPr="002E4F1E">
              <w:rPr>
                <w:rFonts w:ascii="Avenir Book" w:hAnsi="Avenir Book"/>
                <w:b/>
                <w:bCs/>
                <w:color w:val="FFFFFF" w:themeColor="background1"/>
                <w:sz w:val="24"/>
                <w:szCs w:val="24"/>
              </w:rPr>
              <w:t>Rationale</w:t>
            </w:r>
          </w:p>
        </w:tc>
        <w:tc>
          <w:tcPr>
            <w:tcW w:w="2263" w:type="dxa"/>
            <w:shd w:val="clear" w:color="auto" w:fill="4472C4" w:themeFill="accent1"/>
          </w:tcPr>
          <w:p w14:paraId="2DCCC9DD" w14:textId="1A7BB9DE" w:rsidR="002E4F1E" w:rsidRPr="002E4F1E" w:rsidRDefault="002E4F1E" w:rsidP="002E4F1E">
            <w:pPr>
              <w:spacing w:after="0" w:line="240" w:lineRule="auto"/>
              <w:rPr>
                <w:rFonts w:ascii="Avenir Book" w:hAnsi="Avenir Book"/>
                <w:b/>
                <w:bCs/>
                <w:color w:val="FFFFFF" w:themeColor="background1"/>
                <w:sz w:val="24"/>
                <w:szCs w:val="24"/>
              </w:rPr>
            </w:pPr>
            <w:r w:rsidRPr="002E4F1E">
              <w:rPr>
                <w:rFonts w:ascii="Avenir Book" w:hAnsi="Avenir Book"/>
                <w:b/>
                <w:bCs/>
                <w:color w:val="FFFFFF" w:themeColor="background1"/>
                <w:sz w:val="24"/>
                <w:szCs w:val="24"/>
              </w:rPr>
              <w:t>Cost</w:t>
            </w:r>
          </w:p>
        </w:tc>
      </w:tr>
      <w:tr w:rsidR="002E4F1E" w14:paraId="300D1625" w14:textId="77777777" w:rsidTr="002E4F1E">
        <w:tc>
          <w:tcPr>
            <w:tcW w:w="3209" w:type="dxa"/>
          </w:tcPr>
          <w:p w14:paraId="68C3DD51" w14:textId="77777777" w:rsidR="002E4F1E" w:rsidRDefault="002E4F1E" w:rsidP="002E4F1E">
            <w:pPr>
              <w:spacing w:after="0" w:line="240" w:lineRule="auto"/>
              <w:rPr>
                <w:rFonts w:ascii="Avenir Book" w:hAnsi="Avenir Book"/>
                <w:sz w:val="24"/>
                <w:szCs w:val="24"/>
              </w:rPr>
            </w:pPr>
          </w:p>
        </w:tc>
        <w:tc>
          <w:tcPr>
            <w:tcW w:w="4157" w:type="dxa"/>
          </w:tcPr>
          <w:p w14:paraId="3D0E4A76" w14:textId="77777777" w:rsidR="002E4F1E" w:rsidRDefault="002E4F1E" w:rsidP="002E4F1E">
            <w:pPr>
              <w:spacing w:after="0" w:line="240" w:lineRule="auto"/>
              <w:rPr>
                <w:rFonts w:ascii="Avenir Book" w:hAnsi="Avenir Book"/>
                <w:sz w:val="24"/>
                <w:szCs w:val="24"/>
              </w:rPr>
            </w:pPr>
          </w:p>
        </w:tc>
        <w:tc>
          <w:tcPr>
            <w:tcW w:w="2263" w:type="dxa"/>
          </w:tcPr>
          <w:p w14:paraId="684B6921" w14:textId="77777777" w:rsidR="002E4F1E" w:rsidRDefault="002E4F1E" w:rsidP="002E4F1E">
            <w:pPr>
              <w:spacing w:after="0" w:line="240" w:lineRule="auto"/>
              <w:rPr>
                <w:rFonts w:ascii="Avenir Book" w:hAnsi="Avenir Book"/>
                <w:sz w:val="24"/>
                <w:szCs w:val="24"/>
              </w:rPr>
            </w:pPr>
          </w:p>
        </w:tc>
      </w:tr>
      <w:tr w:rsidR="002E4F1E" w14:paraId="5D1A9D22" w14:textId="77777777" w:rsidTr="002E4F1E">
        <w:tc>
          <w:tcPr>
            <w:tcW w:w="3209" w:type="dxa"/>
          </w:tcPr>
          <w:p w14:paraId="7307483A" w14:textId="77777777" w:rsidR="002E4F1E" w:rsidRDefault="002E4F1E" w:rsidP="002E4F1E">
            <w:pPr>
              <w:spacing w:after="0" w:line="240" w:lineRule="auto"/>
              <w:rPr>
                <w:rFonts w:ascii="Avenir Book" w:hAnsi="Avenir Book"/>
                <w:sz w:val="24"/>
                <w:szCs w:val="24"/>
              </w:rPr>
            </w:pPr>
          </w:p>
        </w:tc>
        <w:tc>
          <w:tcPr>
            <w:tcW w:w="4157" w:type="dxa"/>
          </w:tcPr>
          <w:p w14:paraId="796AD633" w14:textId="77777777" w:rsidR="002E4F1E" w:rsidRDefault="002E4F1E" w:rsidP="002E4F1E">
            <w:pPr>
              <w:spacing w:after="0" w:line="240" w:lineRule="auto"/>
              <w:rPr>
                <w:rFonts w:ascii="Avenir Book" w:hAnsi="Avenir Book"/>
                <w:sz w:val="24"/>
                <w:szCs w:val="24"/>
              </w:rPr>
            </w:pPr>
          </w:p>
        </w:tc>
        <w:tc>
          <w:tcPr>
            <w:tcW w:w="2263" w:type="dxa"/>
          </w:tcPr>
          <w:p w14:paraId="12A8498F" w14:textId="77777777" w:rsidR="002E4F1E" w:rsidRDefault="002E4F1E" w:rsidP="002E4F1E">
            <w:pPr>
              <w:spacing w:after="0" w:line="240" w:lineRule="auto"/>
              <w:rPr>
                <w:rFonts w:ascii="Avenir Book" w:hAnsi="Avenir Book"/>
                <w:sz w:val="24"/>
                <w:szCs w:val="24"/>
              </w:rPr>
            </w:pPr>
          </w:p>
        </w:tc>
      </w:tr>
      <w:tr w:rsidR="002E4F1E" w14:paraId="0663B4E3" w14:textId="77777777" w:rsidTr="002E4F1E">
        <w:tc>
          <w:tcPr>
            <w:tcW w:w="3209" w:type="dxa"/>
          </w:tcPr>
          <w:p w14:paraId="6243B6EE" w14:textId="77777777" w:rsidR="002E4F1E" w:rsidRDefault="002E4F1E" w:rsidP="002E4F1E">
            <w:pPr>
              <w:spacing w:after="0" w:line="240" w:lineRule="auto"/>
              <w:rPr>
                <w:rFonts w:ascii="Avenir Book" w:hAnsi="Avenir Book"/>
                <w:sz w:val="24"/>
                <w:szCs w:val="24"/>
              </w:rPr>
            </w:pPr>
          </w:p>
        </w:tc>
        <w:tc>
          <w:tcPr>
            <w:tcW w:w="4157" w:type="dxa"/>
          </w:tcPr>
          <w:p w14:paraId="5ACDAB84" w14:textId="77777777" w:rsidR="002E4F1E" w:rsidRDefault="002E4F1E" w:rsidP="002E4F1E">
            <w:pPr>
              <w:spacing w:after="0" w:line="240" w:lineRule="auto"/>
              <w:rPr>
                <w:rFonts w:ascii="Avenir Book" w:hAnsi="Avenir Book"/>
                <w:sz w:val="24"/>
                <w:szCs w:val="24"/>
              </w:rPr>
            </w:pPr>
          </w:p>
        </w:tc>
        <w:tc>
          <w:tcPr>
            <w:tcW w:w="2263" w:type="dxa"/>
          </w:tcPr>
          <w:p w14:paraId="1F39C5BD" w14:textId="77777777" w:rsidR="002E4F1E" w:rsidRDefault="002E4F1E" w:rsidP="002E4F1E">
            <w:pPr>
              <w:spacing w:after="0" w:line="240" w:lineRule="auto"/>
              <w:rPr>
                <w:rFonts w:ascii="Avenir Book" w:hAnsi="Avenir Book"/>
                <w:sz w:val="24"/>
                <w:szCs w:val="24"/>
              </w:rPr>
            </w:pPr>
          </w:p>
        </w:tc>
      </w:tr>
      <w:tr w:rsidR="002E4F1E" w14:paraId="592D3913" w14:textId="77777777" w:rsidTr="002E4F1E">
        <w:tc>
          <w:tcPr>
            <w:tcW w:w="3209" w:type="dxa"/>
          </w:tcPr>
          <w:p w14:paraId="0117464A" w14:textId="77777777" w:rsidR="002E4F1E" w:rsidRDefault="002E4F1E" w:rsidP="002E4F1E">
            <w:pPr>
              <w:spacing w:after="0" w:line="240" w:lineRule="auto"/>
              <w:rPr>
                <w:rFonts w:ascii="Avenir Book" w:hAnsi="Avenir Book"/>
                <w:sz w:val="24"/>
                <w:szCs w:val="24"/>
              </w:rPr>
            </w:pPr>
          </w:p>
        </w:tc>
        <w:tc>
          <w:tcPr>
            <w:tcW w:w="4157" w:type="dxa"/>
          </w:tcPr>
          <w:p w14:paraId="74F024E0" w14:textId="77777777" w:rsidR="002E4F1E" w:rsidRDefault="002E4F1E" w:rsidP="002E4F1E">
            <w:pPr>
              <w:spacing w:after="0" w:line="240" w:lineRule="auto"/>
              <w:rPr>
                <w:rFonts w:ascii="Avenir Book" w:hAnsi="Avenir Book"/>
                <w:sz w:val="24"/>
                <w:szCs w:val="24"/>
              </w:rPr>
            </w:pPr>
          </w:p>
        </w:tc>
        <w:tc>
          <w:tcPr>
            <w:tcW w:w="2263" w:type="dxa"/>
          </w:tcPr>
          <w:p w14:paraId="3BC394B8" w14:textId="77777777" w:rsidR="002E4F1E" w:rsidRDefault="002E4F1E" w:rsidP="002E4F1E">
            <w:pPr>
              <w:spacing w:after="0" w:line="240" w:lineRule="auto"/>
              <w:rPr>
                <w:rFonts w:ascii="Avenir Book" w:hAnsi="Avenir Book"/>
                <w:sz w:val="24"/>
                <w:szCs w:val="24"/>
              </w:rPr>
            </w:pPr>
          </w:p>
        </w:tc>
      </w:tr>
      <w:tr w:rsidR="002E4F1E" w14:paraId="588DAFE5" w14:textId="77777777" w:rsidTr="002E4F1E">
        <w:tc>
          <w:tcPr>
            <w:tcW w:w="3209" w:type="dxa"/>
          </w:tcPr>
          <w:p w14:paraId="36F36CC3" w14:textId="77777777" w:rsidR="002E4F1E" w:rsidRDefault="002E4F1E" w:rsidP="002E4F1E">
            <w:pPr>
              <w:spacing w:after="0" w:line="240" w:lineRule="auto"/>
              <w:rPr>
                <w:rFonts w:ascii="Avenir Book" w:hAnsi="Avenir Book"/>
                <w:sz w:val="24"/>
                <w:szCs w:val="24"/>
              </w:rPr>
            </w:pPr>
          </w:p>
        </w:tc>
        <w:tc>
          <w:tcPr>
            <w:tcW w:w="4157" w:type="dxa"/>
          </w:tcPr>
          <w:p w14:paraId="33A04D08" w14:textId="77777777" w:rsidR="002E4F1E" w:rsidRDefault="002E4F1E" w:rsidP="002E4F1E">
            <w:pPr>
              <w:spacing w:after="0" w:line="240" w:lineRule="auto"/>
              <w:rPr>
                <w:rFonts w:ascii="Avenir Book" w:hAnsi="Avenir Book"/>
                <w:sz w:val="24"/>
                <w:szCs w:val="24"/>
              </w:rPr>
            </w:pPr>
          </w:p>
        </w:tc>
        <w:tc>
          <w:tcPr>
            <w:tcW w:w="2263" w:type="dxa"/>
          </w:tcPr>
          <w:p w14:paraId="27B7FDBB" w14:textId="77777777" w:rsidR="002E4F1E" w:rsidRDefault="002E4F1E" w:rsidP="002E4F1E">
            <w:pPr>
              <w:spacing w:after="0" w:line="240" w:lineRule="auto"/>
              <w:rPr>
                <w:rFonts w:ascii="Avenir Book" w:hAnsi="Avenir Book"/>
                <w:sz w:val="24"/>
                <w:szCs w:val="24"/>
              </w:rPr>
            </w:pPr>
          </w:p>
        </w:tc>
      </w:tr>
      <w:tr w:rsidR="002E4F1E" w14:paraId="6B0593D6" w14:textId="77777777" w:rsidTr="002E4F1E">
        <w:tc>
          <w:tcPr>
            <w:tcW w:w="7366" w:type="dxa"/>
            <w:gridSpan w:val="2"/>
            <w:shd w:val="clear" w:color="auto" w:fill="F2F2F2" w:themeFill="background1" w:themeFillShade="F2"/>
          </w:tcPr>
          <w:p w14:paraId="30CA0AA3" w14:textId="7D953D87" w:rsidR="002E4F1E" w:rsidRPr="002E4F1E" w:rsidRDefault="002E4F1E" w:rsidP="002E4F1E">
            <w:pPr>
              <w:spacing w:after="0" w:line="240" w:lineRule="auto"/>
              <w:jc w:val="center"/>
              <w:rPr>
                <w:rFonts w:ascii="Avenir Book" w:hAnsi="Avenir Book"/>
                <w:b/>
                <w:bCs/>
                <w:sz w:val="24"/>
                <w:szCs w:val="24"/>
              </w:rPr>
            </w:pPr>
            <w:r w:rsidRPr="002E4F1E">
              <w:rPr>
                <w:rFonts w:ascii="Avenir Book" w:hAnsi="Avenir Book"/>
                <w:b/>
                <w:bCs/>
                <w:sz w:val="24"/>
                <w:szCs w:val="24"/>
              </w:rPr>
              <w:t>Total Cost</w:t>
            </w:r>
          </w:p>
        </w:tc>
        <w:tc>
          <w:tcPr>
            <w:tcW w:w="2263" w:type="dxa"/>
            <w:shd w:val="clear" w:color="auto" w:fill="F2F2F2" w:themeFill="background1" w:themeFillShade="F2"/>
          </w:tcPr>
          <w:p w14:paraId="5206D426" w14:textId="77777777" w:rsidR="002E4F1E" w:rsidRDefault="002E4F1E" w:rsidP="002E4F1E">
            <w:pPr>
              <w:spacing w:after="0" w:line="240" w:lineRule="auto"/>
              <w:rPr>
                <w:rFonts w:ascii="Avenir Book" w:hAnsi="Avenir Book"/>
                <w:sz w:val="24"/>
                <w:szCs w:val="24"/>
              </w:rPr>
            </w:pPr>
          </w:p>
        </w:tc>
      </w:tr>
    </w:tbl>
    <w:p w14:paraId="6C8FC525" w14:textId="77777777" w:rsidR="002E4F1E" w:rsidRDefault="002E4F1E" w:rsidP="002E4F1E">
      <w:pPr>
        <w:spacing w:after="0" w:line="240" w:lineRule="auto"/>
        <w:rPr>
          <w:rFonts w:ascii="Avenir Book" w:hAnsi="Avenir Book"/>
          <w:sz w:val="24"/>
          <w:szCs w:val="24"/>
        </w:rPr>
      </w:pPr>
    </w:p>
    <w:p w14:paraId="326B3667" w14:textId="77777777" w:rsidR="002E4F1E" w:rsidRDefault="002E4F1E" w:rsidP="00B51991">
      <w:pPr>
        <w:spacing w:after="0" w:line="240" w:lineRule="auto"/>
        <w:rPr>
          <w:rFonts w:ascii="Avenir Book" w:hAnsi="Avenir Book"/>
          <w:sz w:val="24"/>
          <w:szCs w:val="24"/>
        </w:rPr>
      </w:pPr>
    </w:p>
    <w:sectPr w:rsidR="002E4F1E" w:rsidSect="00DF770C">
      <w:headerReference w:type="default" r:id="rId11"/>
      <w:footerReference w:type="default" r:id="rId12"/>
      <w:pgSz w:w="12240" w:h="15840"/>
      <w:pgMar w:top="1286" w:right="1161" w:bottom="98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87412" w14:textId="77777777" w:rsidR="0038443F" w:rsidRDefault="0038443F" w:rsidP="001B2D07">
      <w:pPr>
        <w:spacing w:after="0" w:line="240" w:lineRule="auto"/>
      </w:pPr>
      <w:r>
        <w:separator/>
      </w:r>
    </w:p>
  </w:endnote>
  <w:endnote w:type="continuationSeparator" w:id="0">
    <w:p w14:paraId="34315EA0" w14:textId="77777777" w:rsidR="0038443F" w:rsidRDefault="0038443F" w:rsidP="001B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Times New Roman"/>
    <w:charset w:val="00"/>
    <w:family w:val="auto"/>
    <w:pitch w:val="variable"/>
    <w:sig w:usb0="00000001" w:usb1="5000204A" w:usb2="00000000" w:usb3="00000000" w:csb0="0000009B"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00000001" w:usb1="5000204A" w:usb2="00000000" w:usb3="00000000" w:csb0="0000009B" w:csb1="00000000"/>
  </w:font>
  <w:font w:name="Avenir-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2C957" w14:textId="06AC5B14" w:rsidR="001B2D07" w:rsidRDefault="001B2D07">
    <w:pPr>
      <w:pStyle w:val="Footer"/>
    </w:pPr>
    <w:r>
      <w:rPr>
        <w:noProof/>
      </w:rPr>
      <w:drawing>
        <wp:anchor distT="0" distB="0" distL="114300" distR="114300" simplePos="0" relativeHeight="251661312" behindDoc="0" locked="0" layoutInCell="1" allowOverlap="1" wp14:anchorId="1D2EB348" wp14:editId="45B94039">
          <wp:simplePos x="0" y="0"/>
          <wp:positionH relativeFrom="column">
            <wp:posOffset>-968188</wp:posOffset>
          </wp:positionH>
          <wp:positionV relativeFrom="paragraph">
            <wp:posOffset>271929</wp:posOffset>
          </wp:positionV>
          <wp:extent cx="8001175" cy="349624"/>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6-05 at 6.27.16 AM.png"/>
                  <pic:cNvPicPr/>
                </pic:nvPicPr>
                <pic:blipFill>
                  <a:blip r:embed="rId1">
                    <a:extLst>
                      <a:ext uri="{28A0092B-C50C-407E-A947-70E740481C1C}">
                        <a14:useLocalDpi xmlns:a14="http://schemas.microsoft.com/office/drawing/2010/main" val="0"/>
                      </a:ext>
                    </a:extLst>
                  </a:blip>
                  <a:stretch>
                    <a:fillRect/>
                  </a:stretch>
                </pic:blipFill>
                <pic:spPr>
                  <a:xfrm>
                    <a:off x="0" y="0"/>
                    <a:ext cx="8001175" cy="34962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CC4D0" w14:textId="77777777" w:rsidR="0038443F" w:rsidRDefault="0038443F" w:rsidP="001B2D07">
      <w:pPr>
        <w:spacing w:after="0" w:line="240" w:lineRule="auto"/>
      </w:pPr>
      <w:r>
        <w:separator/>
      </w:r>
    </w:p>
  </w:footnote>
  <w:footnote w:type="continuationSeparator" w:id="0">
    <w:p w14:paraId="72F2A23A" w14:textId="77777777" w:rsidR="0038443F" w:rsidRDefault="0038443F" w:rsidP="001B2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D9D45" w14:textId="7DBA34D9" w:rsidR="001B2D07" w:rsidRDefault="001B2D07">
    <w:pPr>
      <w:pStyle w:val="Header"/>
    </w:pPr>
    <w:r>
      <w:rPr>
        <w:b/>
        <w:bCs/>
        <w:noProof/>
      </w:rPr>
      <w:drawing>
        <wp:anchor distT="0" distB="0" distL="114300" distR="114300" simplePos="0" relativeHeight="251659264" behindDoc="0" locked="0" layoutInCell="1" allowOverlap="1" wp14:anchorId="6B8A60DD" wp14:editId="5F4A29F8">
          <wp:simplePos x="0" y="0"/>
          <wp:positionH relativeFrom="column">
            <wp:posOffset>-968188</wp:posOffset>
          </wp:positionH>
          <wp:positionV relativeFrom="paragraph">
            <wp:posOffset>-466949</wp:posOffset>
          </wp:positionV>
          <wp:extent cx="7888605" cy="5911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05 at 6.26.43 AM.png"/>
                  <pic:cNvPicPr/>
                </pic:nvPicPr>
                <pic:blipFill>
                  <a:blip r:embed="rId1">
                    <a:extLst>
                      <a:ext uri="{28A0092B-C50C-407E-A947-70E740481C1C}">
                        <a14:useLocalDpi xmlns:a14="http://schemas.microsoft.com/office/drawing/2010/main" val="0"/>
                      </a:ext>
                    </a:extLst>
                  </a:blip>
                  <a:stretch>
                    <a:fillRect/>
                  </a:stretch>
                </pic:blipFill>
                <pic:spPr>
                  <a:xfrm>
                    <a:off x="0" y="0"/>
                    <a:ext cx="7888605" cy="591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55F9"/>
    <w:multiLevelType w:val="hybridMultilevel"/>
    <w:tmpl w:val="E702C4E4"/>
    <w:lvl w:ilvl="0" w:tplc="0B4E1238">
      <w:start w:val="1"/>
      <w:numFmt w:val="bullet"/>
      <w:lvlText w:val="q"/>
      <w:lvlJc w:val="left"/>
      <w:pPr>
        <w:tabs>
          <w:tab w:val="num" w:pos="720"/>
        </w:tabs>
        <w:ind w:left="720" w:hanging="360"/>
      </w:pPr>
      <w:rPr>
        <w:rFonts w:ascii="Wingdings" w:hAnsi="Wingdings" w:hint="default"/>
      </w:rPr>
    </w:lvl>
    <w:lvl w:ilvl="1" w:tplc="3D565744" w:tentative="1">
      <w:start w:val="1"/>
      <w:numFmt w:val="bullet"/>
      <w:lvlText w:val="q"/>
      <w:lvlJc w:val="left"/>
      <w:pPr>
        <w:tabs>
          <w:tab w:val="num" w:pos="1440"/>
        </w:tabs>
        <w:ind w:left="1440" w:hanging="360"/>
      </w:pPr>
      <w:rPr>
        <w:rFonts w:ascii="Wingdings" w:hAnsi="Wingdings" w:hint="default"/>
      </w:rPr>
    </w:lvl>
    <w:lvl w:ilvl="2" w:tplc="44A24598" w:tentative="1">
      <w:start w:val="1"/>
      <w:numFmt w:val="bullet"/>
      <w:lvlText w:val="q"/>
      <w:lvlJc w:val="left"/>
      <w:pPr>
        <w:tabs>
          <w:tab w:val="num" w:pos="2160"/>
        </w:tabs>
        <w:ind w:left="2160" w:hanging="360"/>
      </w:pPr>
      <w:rPr>
        <w:rFonts w:ascii="Wingdings" w:hAnsi="Wingdings" w:hint="default"/>
      </w:rPr>
    </w:lvl>
    <w:lvl w:ilvl="3" w:tplc="337EDDEE" w:tentative="1">
      <w:start w:val="1"/>
      <w:numFmt w:val="bullet"/>
      <w:lvlText w:val="q"/>
      <w:lvlJc w:val="left"/>
      <w:pPr>
        <w:tabs>
          <w:tab w:val="num" w:pos="2880"/>
        </w:tabs>
        <w:ind w:left="2880" w:hanging="360"/>
      </w:pPr>
      <w:rPr>
        <w:rFonts w:ascii="Wingdings" w:hAnsi="Wingdings" w:hint="default"/>
      </w:rPr>
    </w:lvl>
    <w:lvl w:ilvl="4" w:tplc="8272D0B4" w:tentative="1">
      <w:start w:val="1"/>
      <w:numFmt w:val="bullet"/>
      <w:lvlText w:val="q"/>
      <w:lvlJc w:val="left"/>
      <w:pPr>
        <w:tabs>
          <w:tab w:val="num" w:pos="3600"/>
        </w:tabs>
        <w:ind w:left="3600" w:hanging="360"/>
      </w:pPr>
      <w:rPr>
        <w:rFonts w:ascii="Wingdings" w:hAnsi="Wingdings" w:hint="default"/>
      </w:rPr>
    </w:lvl>
    <w:lvl w:ilvl="5" w:tplc="21262CCC" w:tentative="1">
      <w:start w:val="1"/>
      <w:numFmt w:val="bullet"/>
      <w:lvlText w:val="q"/>
      <w:lvlJc w:val="left"/>
      <w:pPr>
        <w:tabs>
          <w:tab w:val="num" w:pos="4320"/>
        </w:tabs>
        <w:ind w:left="4320" w:hanging="360"/>
      </w:pPr>
      <w:rPr>
        <w:rFonts w:ascii="Wingdings" w:hAnsi="Wingdings" w:hint="default"/>
      </w:rPr>
    </w:lvl>
    <w:lvl w:ilvl="6" w:tplc="D1F4FC36" w:tentative="1">
      <w:start w:val="1"/>
      <w:numFmt w:val="bullet"/>
      <w:lvlText w:val="q"/>
      <w:lvlJc w:val="left"/>
      <w:pPr>
        <w:tabs>
          <w:tab w:val="num" w:pos="5040"/>
        </w:tabs>
        <w:ind w:left="5040" w:hanging="360"/>
      </w:pPr>
      <w:rPr>
        <w:rFonts w:ascii="Wingdings" w:hAnsi="Wingdings" w:hint="default"/>
      </w:rPr>
    </w:lvl>
    <w:lvl w:ilvl="7" w:tplc="663EE478" w:tentative="1">
      <w:start w:val="1"/>
      <w:numFmt w:val="bullet"/>
      <w:lvlText w:val="q"/>
      <w:lvlJc w:val="left"/>
      <w:pPr>
        <w:tabs>
          <w:tab w:val="num" w:pos="5760"/>
        </w:tabs>
        <w:ind w:left="5760" w:hanging="360"/>
      </w:pPr>
      <w:rPr>
        <w:rFonts w:ascii="Wingdings" w:hAnsi="Wingdings" w:hint="default"/>
      </w:rPr>
    </w:lvl>
    <w:lvl w:ilvl="8" w:tplc="920C439E" w:tentative="1">
      <w:start w:val="1"/>
      <w:numFmt w:val="bullet"/>
      <w:lvlText w:val="q"/>
      <w:lvlJc w:val="left"/>
      <w:pPr>
        <w:tabs>
          <w:tab w:val="num" w:pos="6480"/>
        </w:tabs>
        <w:ind w:left="6480" w:hanging="360"/>
      </w:pPr>
      <w:rPr>
        <w:rFonts w:ascii="Wingdings" w:hAnsi="Wingdings" w:hint="default"/>
      </w:rPr>
    </w:lvl>
  </w:abstractNum>
  <w:abstractNum w:abstractNumId="1">
    <w:nsid w:val="13060F29"/>
    <w:multiLevelType w:val="hybridMultilevel"/>
    <w:tmpl w:val="A64E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9448B"/>
    <w:multiLevelType w:val="hybridMultilevel"/>
    <w:tmpl w:val="9F9E1C38"/>
    <w:lvl w:ilvl="0" w:tplc="E9DC644C">
      <w:start w:val="1"/>
      <w:numFmt w:val="bullet"/>
      <w:lvlText w:val="q"/>
      <w:lvlJc w:val="left"/>
      <w:pPr>
        <w:tabs>
          <w:tab w:val="num" w:pos="720"/>
        </w:tabs>
        <w:ind w:left="720" w:hanging="360"/>
      </w:pPr>
      <w:rPr>
        <w:rFonts w:ascii="Wingdings" w:hAnsi="Wingdings" w:hint="default"/>
      </w:rPr>
    </w:lvl>
    <w:lvl w:ilvl="1" w:tplc="3360361A" w:tentative="1">
      <w:start w:val="1"/>
      <w:numFmt w:val="bullet"/>
      <w:lvlText w:val="q"/>
      <w:lvlJc w:val="left"/>
      <w:pPr>
        <w:tabs>
          <w:tab w:val="num" w:pos="1440"/>
        </w:tabs>
        <w:ind w:left="1440" w:hanging="360"/>
      </w:pPr>
      <w:rPr>
        <w:rFonts w:ascii="Wingdings" w:hAnsi="Wingdings" w:hint="default"/>
      </w:rPr>
    </w:lvl>
    <w:lvl w:ilvl="2" w:tplc="D95E9492" w:tentative="1">
      <w:start w:val="1"/>
      <w:numFmt w:val="bullet"/>
      <w:lvlText w:val="q"/>
      <w:lvlJc w:val="left"/>
      <w:pPr>
        <w:tabs>
          <w:tab w:val="num" w:pos="2160"/>
        </w:tabs>
        <w:ind w:left="2160" w:hanging="360"/>
      </w:pPr>
      <w:rPr>
        <w:rFonts w:ascii="Wingdings" w:hAnsi="Wingdings" w:hint="default"/>
      </w:rPr>
    </w:lvl>
    <w:lvl w:ilvl="3" w:tplc="17BA80A2" w:tentative="1">
      <w:start w:val="1"/>
      <w:numFmt w:val="bullet"/>
      <w:lvlText w:val="q"/>
      <w:lvlJc w:val="left"/>
      <w:pPr>
        <w:tabs>
          <w:tab w:val="num" w:pos="2880"/>
        </w:tabs>
        <w:ind w:left="2880" w:hanging="360"/>
      </w:pPr>
      <w:rPr>
        <w:rFonts w:ascii="Wingdings" w:hAnsi="Wingdings" w:hint="default"/>
      </w:rPr>
    </w:lvl>
    <w:lvl w:ilvl="4" w:tplc="2F982E42" w:tentative="1">
      <w:start w:val="1"/>
      <w:numFmt w:val="bullet"/>
      <w:lvlText w:val="q"/>
      <w:lvlJc w:val="left"/>
      <w:pPr>
        <w:tabs>
          <w:tab w:val="num" w:pos="3600"/>
        </w:tabs>
        <w:ind w:left="3600" w:hanging="360"/>
      </w:pPr>
      <w:rPr>
        <w:rFonts w:ascii="Wingdings" w:hAnsi="Wingdings" w:hint="default"/>
      </w:rPr>
    </w:lvl>
    <w:lvl w:ilvl="5" w:tplc="E626C0E0" w:tentative="1">
      <w:start w:val="1"/>
      <w:numFmt w:val="bullet"/>
      <w:lvlText w:val="q"/>
      <w:lvlJc w:val="left"/>
      <w:pPr>
        <w:tabs>
          <w:tab w:val="num" w:pos="4320"/>
        </w:tabs>
        <w:ind w:left="4320" w:hanging="360"/>
      </w:pPr>
      <w:rPr>
        <w:rFonts w:ascii="Wingdings" w:hAnsi="Wingdings" w:hint="default"/>
      </w:rPr>
    </w:lvl>
    <w:lvl w:ilvl="6" w:tplc="D3641CE8" w:tentative="1">
      <w:start w:val="1"/>
      <w:numFmt w:val="bullet"/>
      <w:lvlText w:val="q"/>
      <w:lvlJc w:val="left"/>
      <w:pPr>
        <w:tabs>
          <w:tab w:val="num" w:pos="5040"/>
        </w:tabs>
        <w:ind w:left="5040" w:hanging="360"/>
      </w:pPr>
      <w:rPr>
        <w:rFonts w:ascii="Wingdings" w:hAnsi="Wingdings" w:hint="default"/>
      </w:rPr>
    </w:lvl>
    <w:lvl w:ilvl="7" w:tplc="7AA488AE" w:tentative="1">
      <w:start w:val="1"/>
      <w:numFmt w:val="bullet"/>
      <w:lvlText w:val="q"/>
      <w:lvlJc w:val="left"/>
      <w:pPr>
        <w:tabs>
          <w:tab w:val="num" w:pos="5760"/>
        </w:tabs>
        <w:ind w:left="5760" w:hanging="360"/>
      </w:pPr>
      <w:rPr>
        <w:rFonts w:ascii="Wingdings" w:hAnsi="Wingdings" w:hint="default"/>
      </w:rPr>
    </w:lvl>
    <w:lvl w:ilvl="8" w:tplc="DB9A4846" w:tentative="1">
      <w:start w:val="1"/>
      <w:numFmt w:val="bullet"/>
      <w:lvlText w:val="q"/>
      <w:lvlJc w:val="left"/>
      <w:pPr>
        <w:tabs>
          <w:tab w:val="num" w:pos="6480"/>
        </w:tabs>
        <w:ind w:left="6480" w:hanging="360"/>
      </w:pPr>
      <w:rPr>
        <w:rFonts w:ascii="Wingdings" w:hAnsi="Wingdings" w:hint="default"/>
      </w:rPr>
    </w:lvl>
  </w:abstractNum>
  <w:abstractNum w:abstractNumId="3">
    <w:nsid w:val="17B94E7C"/>
    <w:multiLevelType w:val="hybridMultilevel"/>
    <w:tmpl w:val="5D82D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7C2BFE"/>
    <w:multiLevelType w:val="hybridMultilevel"/>
    <w:tmpl w:val="CFD840F6"/>
    <w:lvl w:ilvl="0" w:tplc="A1606064">
      <w:start w:val="1"/>
      <w:numFmt w:val="bullet"/>
      <w:lvlText w:val="q"/>
      <w:lvlJc w:val="left"/>
      <w:pPr>
        <w:tabs>
          <w:tab w:val="num" w:pos="720"/>
        </w:tabs>
        <w:ind w:left="720" w:hanging="360"/>
      </w:pPr>
      <w:rPr>
        <w:rFonts w:ascii="Wingdings" w:hAnsi="Wingdings" w:hint="default"/>
      </w:rPr>
    </w:lvl>
    <w:lvl w:ilvl="1" w:tplc="640473E2">
      <w:start w:val="1"/>
      <w:numFmt w:val="bullet"/>
      <w:lvlText w:val="q"/>
      <w:lvlJc w:val="left"/>
      <w:pPr>
        <w:tabs>
          <w:tab w:val="num" w:pos="1440"/>
        </w:tabs>
        <w:ind w:left="1440" w:hanging="360"/>
      </w:pPr>
      <w:rPr>
        <w:rFonts w:ascii="Wingdings" w:hAnsi="Wingdings" w:hint="default"/>
      </w:rPr>
    </w:lvl>
    <w:lvl w:ilvl="2" w:tplc="13B8EBFA">
      <w:numFmt w:val="bullet"/>
      <w:lvlText w:val="q"/>
      <w:lvlJc w:val="left"/>
      <w:pPr>
        <w:tabs>
          <w:tab w:val="num" w:pos="2160"/>
        </w:tabs>
        <w:ind w:left="2160" w:hanging="360"/>
      </w:pPr>
      <w:rPr>
        <w:rFonts w:ascii="Wingdings" w:hAnsi="Wingdings" w:hint="default"/>
      </w:rPr>
    </w:lvl>
    <w:lvl w:ilvl="3" w:tplc="8B70CFF8" w:tentative="1">
      <w:start w:val="1"/>
      <w:numFmt w:val="bullet"/>
      <w:lvlText w:val="q"/>
      <w:lvlJc w:val="left"/>
      <w:pPr>
        <w:tabs>
          <w:tab w:val="num" w:pos="2880"/>
        </w:tabs>
        <w:ind w:left="2880" w:hanging="360"/>
      </w:pPr>
      <w:rPr>
        <w:rFonts w:ascii="Wingdings" w:hAnsi="Wingdings" w:hint="default"/>
      </w:rPr>
    </w:lvl>
    <w:lvl w:ilvl="4" w:tplc="E5300D6C" w:tentative="1">
      <w:start w:val="1"/>
      <w:numFmt w:val="bullet"/>
      <w:lvlText w:val="q"/>
      <w:lvlJc w:val="left"/>
      <w:pPr>
        <w:tabs>
          <w:tab w:val="num" w:pos="3600"/>
        </w:tabs>
        <w:ind w:left="3600" w:hanging="360"/>
      </w:pPr>
      <w:rPr>
        <w:rFonts w:ascii="Wingdings" w:hAnsi="Wingdings" w:hint="default"/>
      </w:rPr>
    </w:lvl>
    <w:lvl w:ilvl="5" w:tplc="5AC23EB2" w:tentative="1">
      <w:start w:val="1"/>
      <w:numFmt w:val="bullet"/>
      <w:lvlText w:val="q"/>
      <w:lvlJc w:val="left"/>
      <w:pPr>
        <w:tabs>
          <w:tab w:val="num" w:pos="4320"/>
        </w:tabs>
        <w:ind w:left="4320" w:hanging="360"/>
      </w:pPr>
      <w:rPr>
        <w:rFonts w:ascii="Wingdings" w:hAnsi="Wingdings" w:hint="default"/>
      </w:rPr>
    </w:lvl>
    <w:lvl w:ilvl="6" w:tplc="B426B29C" w:tentative="1">
      <w:start w:val="1"/>
      <w:numFmt w:val="bullet"/>
      <w:lvlText w:val="q"/>
      <w:lvlJc w:val="left"/>
      <w:pPr>
        <w:tabs>
          <w:tab w:val="num" w:pos="5040"/>
        </w:tabs>
        <w:ind w:left="5040" w:hanging="360"/>
      </w:pPr>
      <w:rPr>
        <w:rFonts w:ascii="Wingdings" w:hAnsi="Wingdings" w:hint="default"/>
      </w:rPr>
    </w:lvl>
    <w:lvl w:ilvl="7" w:tplc="C12AE490" w:tentative="1">
      <w:start w:val="1"/>
      <w:numFmt w:val="bullet"/>
      <w:lvlText w:val="q"/>
      <w:lvlJc w:val="left"/>
      <w:pPr>
        <w:tabs>
          <w:tab w:val="num" w:pos="5760"/>
        </w:tabs>
        <w:ind w:left="5760" w:hanging="360"/>
      </w:pPr>
      <w:rPr>
        <w:rFonts w:ascii="Wingdings" w:hAnsi="Wingdings" w:hint="default"/>
      </w:rPr>
    </w:lvl>
    <w:lvl w:ilvl="8" w:tplc="00588BBA" w:tentative="1">
      <w:start w:val="1"/>
      <w:numFmt w:val="bullet"/>
      <w:lvlText w:val="q"/>
      <w:lvlJc w:val="left"/>
      <w:pPr>
        <w:tabs>
          <w:tab w:val="num" w:pos="6480"/>
        </w:tabs>
        <w:ind w:left="6480" w:hanging="360"/>
      </w:pPr>
      <w:rPr>
        <w:rFonts w:ascii="Wingdings" w:hAnsi="Wingdings" w:hint="default"/>
      </w:rPr>
    </w:lvl>
  </w:abstractNum>
  <w:abstractNum w:abstractNumId="5">
    <w:nsid w:val="447D2DED"/>
    <w:multiLevelType w:val="hybridMultilevel"/>
    <w:tmpl w:val="556A51F4"/>
    <w:lvl w:ilvl="0" w:tplc="98DC9882">
      <w:start w:val="1"/>
      <w:numFmt w:val="bullet"/>
      <w:lvlText w:val="q"/>
      <w:lvlJc w:val="left"/>
      <w:pPr>
        <w:tabs>
          <w:tab w:val="num" w:pos="720"/>
        </w:tabs>
        <w:ind w:left="720" w:hanging="360"/>
      </w:pPr>
      <w:rPr>
        <w:rFonts w:ascii="Wingdings" w:hAnsi="Wingdings" w:hint="default"/>
      </w:rPr>
    </w:lvl>
    <w:lvl w:ilvl="1" w:tplc="2FE4888C">
      <w:numFmt w:val="bullet"/>
      <w:lvlText w:val="q"/>
      <w:lvlJc w:val="left"/>
      <w:pPr>
        <w:tabs>
          <w:tab w:val="num" w:pos="1440"/>
        </w:tabs>
        <w:ind w:left="1440" w:hanging="360"/>
      </w:pPr>
      <w:rPr>
        <w:rFonts w:ascii="Wingdings" w:hAnsi="Wingdings" w:hint="default"/>
      </w:rPr>
    </w:lvl>
    <w:lvl w:ilvl="2" w:tplc="CF600E1E" w:tentative="1">
      <w:start w:val="1"/>
      <w:numFmt w:val="bullet"/>
      <w:lvlText w:val="q"/>
      <w:lvlJc w:val="left"/>
      <w:pPr>
        <w:tabs>
          <w:tab w:val="num" w:pos="2160"/>
        </w:tabs>
        <w:ind w:left="2160" w:hanging="360"/>
      </w:pPr>
      <w:rPr>
        <w:rFonts w:ascii="Wingdings" w:hAnsi="Wingdings" w:hint="default"/>
      </w:rPr>
    </w:lvl>
    <w:lvl w:ilvl="3" w:tplc="D02E11FE" w:tentative="1">
      <w:start w:val="1"/>
      <w:numFmt w:val="bullet"/>
      <w:lvlText w:val="q"/>
      <w:lvlJc w:val="left"/>
      <w:pPr>
        <w:tabs>
          <w:tab w:val="num" w:pos="2880"/>
        </w:tabs>
        <w:ind w:left="2880" w:hanging="360"/>
      </w:pPr>
      <w:rPr>
        <w:rFonts w:ascii="Wingdings" w:hAnsi="Wingdings" w:hint="default"/>
      </w:rPr>
    </w:lvl>
    <w:lvl w:ilvl="4" w:tplc="833E5D7E" w:tentative="1">
      <w:start w:val="1"/>
      <w:numFmt w:val="bullet"/>
      <w:lvlText w:val="q"/>
      <w:lvlJc w:val="left"/>
      <w:pPr>
        <w:tabs>
          <w:tab w:val="num" w:pos="3600"/>
        </w:tabs>
        <w:ind w:left="3600" w:hanging="360"/>
      </w:pPr>
      <w:rPr>
        <w:rFonts w:ascii="Wingdings" w:hAnsi="Wingdings" w:hint="default"/>
      </w:rPr>
    </w:lvl>
    <w:lvl w:ilvl="5" w:tplc="0AA83C82" w:tentative="1">
      <w:start w:val="1"/>
      <w:numFmt w:val="bullet"/>
      <w:lvlText w:val="q"/>
      <w:lvlJc w:val="left"/>
      <w:pPr>
        <w:tabs>
          <w:tab w:val="num" w:pos="4320"/>
        </w:tabs>
        <w:ind w:left="4320" w:hanging="360"/>
      </w:pPr>
      <w:rPr>
        <w:rFonts w:ascii="Wingdings" w:hAnsi="Wingdings" w:hint="default"/>
      </w:rPr>
    </w:lvl>
    <w:lvl w:ilvl="6" w:tplc="A33CCD1C" w:tentative="1">
      <w:start w:val="1"/>
      <w:numFmt w:val="bullet"/>
      <w:lvlText w:val="q"/>
      <w:lvlJc w:val="left"/>
      <w:pPr>
        <w:tabs>
          <w:tab w:val="num" w:pos="5040"/>
        </w:tabs>
        <w:ind w:left="5040" w:hanging="360"/>
      </w:pPr>
      <w:rPr>
        <w:rFonts w:ascii="Wingdings" w:hAnsi="Wingdings" w:hint="default"/>
      </w:rPr>
    </w:lvl>
    <w:lvl w:ilvl="7" w:tplc="4AB20836" w:tentative="1">
      <w:start w:val="1"/>
      <w:numFmt w:val="bullet"/>
      <w:lvlText w:val="q"/>
      <w:lvlJc w:val="left"/>
      <w:pPr>
        <w:tabs>
          <w:tab w:val="num" w:pos="5760"/>
        </w:tabs>
        <w:ind w:left="5760" w:hanging="360"/>
      </w:pPr>
      <w:rPr>
        <w:rFonts w:ascii="Wingdings" w:hAnsi="Wingdings" w:hint="default"/>
      </w:rPr>
    </w:lvl>
    <w:lvl w:ilvl="8" w:tplc="70641454" w:tentative="1">
      <w:start w:val="1"/>
      <w:numFmt w:val="bullet"/>
      <w:lvlText w:val="q"/>
      <w:lvlJc w:val="left"/>
      <w:pPr>
        <w:tabs>
          <w:tab w:val="num" w:pos="6480"/>
        </w:tabs>
        <w:ind w:left="6480" w:hanging="360"/>
      </w:pPr>
      <w:rPr>
        <w:rFonts w:ascii="Wingdings" w:hAnsi="Wingdings" w:hint="default"/>
      </w:rPr>
    </w:lvl>
  </w:abstractNum>
  <w:abstractNum w:abstractNumId="6">
    <w:nsid w:val="49BA3618"/>
    <w:multiLevelType w:val="hybridMultilevel"/>
    <w:tmpl w:val="E9FE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85C47"/>
    <w:multiLevelType w:val="hybridMultilevel"/>
    <w:tmpl w:val="93A49416"/>
    <w:lvl w:ilvl="0" w:tplc="9B268DFA">
      <w:start w:val="1"/>
      <w:numFmt w:val="bullet"/>
      <w:lvlText w:val="q"/>
      <w:lvlJc w:val="left"/>
      <w:pPr>
        <w:tabs>
          <w:tab w:val="num" w:pos="720"/>
        </w:tabs>
        <w:ind w:left="720" w:hanging="360"/>
      </w:pPr>
      <w:rPr>
        <w:rFonts w:ascii="Wingdings" w:hAnsi="Wingdings" w:hint="default"/>
      </w:rPr>
    </w:lvl>
    <w:lvl w:ilvl="1" w:tplc="4EE059A0">
      <w:start w:val="1"/>
      <w:numFmt w:val="bullet"/>
      <w:lvlText w:val="q"/>
      <w:lvlJc w:val="left"/>
      <w:pPr>
        <w:tabs>
          <w:tab w:val="num" w:pos="1440"/>
        </w:tabs>
        <w:ind w:left="1440" w:hanging="360"/>
      </w:pPr>
      <w:rPr>
        <w:rFonts w:ascii="Wingdings" w:hAnsi="Wingdings" w:hint="default"/>
      </w:rPr>
    </w:lvl>
    <w:lvl w:ilvl="2" w:tplc="B44C79AE" w:tentative="1">
      <w:start w:val="1"/>
      <w:numFmt w:val="bullet"/>
      <w:lvlText w:val="q"/>
      <w:lvlJc w:val="left"/>
      <w:pPr>
        <w:tabs>
          <w:tab w:val="num" w:pos="2160"/>
        </w:tabs>
        <w:ind w:left="2160" w:hanging="360"/>
      </w:pPr>
      <w:rPr>
        <w:rFonts w:ascii="Wingdings" w:hAnsi="Wingdings" w:hint="default"/>
      </w:rPr>
    </w:lvl>
    <w:lvl w:ilvl="3" w:tplc="7DC6B1F2" w:tentative="1">
      <w:start w:val="1"/>
      <w:numFmt w:val="bullet"/>
      <w:lvlText w:val="q"/>
      <w:lvlJc w:val="left"/>
      <w:pPr>
        <w:tabs>
          <w:tab w:val="num" w:pos="2880"/>
        </w:tabs>
        <w:ind w:left="2880" w:hanging="360"/>
      </w:pPr>
      <w:rPr>
        <w:rFonts w:ascii="Wingdings" w:hAnsi="Wingdings" w:hint="default"/>
      </w:rPr>
    </w:lvl>
    <w:lvl w:ilvl="4" w:tplc="0D0A9530" w:tentative="1">
      <w:start w:val="1"/>
      <w:numFmt w:val="bullet"/>
      <w:lvlText w:val="q"/>
      <w:lvlJc w:val="left"/>
      <w:pPr>
        <w:tabs>
          <w:tab w:val="num" w:pos="3600"/>
        </w:tabs>
        <w:ind w:left="3600" w:hanging="360"/>
      </w:pPr>
      <w:rPr>
        <w:rFonts w:ascii="Wingdings" w:hAnsi="Wingdings" w:hint="default"/>
      </w:rPr>
    </w:lvl>
    <w:lvl w:ilvl="5" w:tplc="EA7A0B54" w:tentative="1">
      <w:start w:val="1"/>
      <w:numFmt w:val="bullet"/>
      <w:lvlText w:val="q"/>
      <w:lvlJc w:val="left"/>
      <w:pPr>
        <w:tabs>
          <w:tab w:val="num" w:pos="4320"/>
        </w:tabs>
        <w:ind w:left="4320" w:hanging="360"/>
      </w:pPr>
      <w:rPr>
        <w:rFonts w:ascii="Wingdings" w:hAnsi="Wingdings" w:hint="default"/>
      </w:rPr>
    </w:lvl>
    <w:lvl w:ilvl="6" w:tplc="07E663A4" w:tentative="1">
      <w:start w:val="1"/>
      <w:numFmt w:val="bullet"/>
      <w:lvlText w:val="q"/>
      <w:lvlJc w:val="left"/>
      <w:pPr>
        <w:tabs>
          <w:tab w:val="num" w:pos="5040"/>
        </w:tabs>
        <w:ind w:left="5040" w:hanging="360"/>
      </w:pPr>
      <w:rPr>
        <w:rFonts w:ascii="Wingdings" w:hAnsi="Wingdings" w:hint="default"/>
      </w:rPr>
    </w:lvl>
    <w:lvl w:ilvl="7" w:tplc="031EE452" w:tentative="1">
      <w:start w:val="1"/>
      <w:numFmt w:val="bullet"/>
      <w:lvlText w:val="q"/>
      <w:lvlJc w:val="left"/>
      <w:pPr>
        <w:tabs>
          <w:tab w:val="num" w:pos="5760"/>
        </w:tabs>
        <w:ind w:left="5760" w:hanging="360"/>
      </w:pPr>
      <w:rPr>
        <w:rFonts w:ascii="Wingdings" w:hAnsi="Wingdings" w:hint="default"/>
      </w:rPr>
    </w:lvl>
    <w:lvl w:ilvl="8" w:tplc="9CE225A6" w:tentative="1">
      <w:start w:val="1"/>
      <w:numFmt w:val="bullet"/>
      <w:lvlText w:val="q"/>
      <w:lvlJc w:val="left"/>
      <w:pPr>
        <w:tabs>
          <w:tab w:val="num" w:pos="6480"/>
        </w:tabs>
        <w:ind w:left="6480" w:hanging="360"/>
      </w:pPr>
      <w:rPr>
        <w:rFonts w:ascii="Wingdings" w:hAnsi="Wingdings" w:hint="default"/>
      </w:rPr>
    </w:lvl>
  </w:abstractNum>
  <w:abstractNum w:abstractNumId="8">
    <w:nsid w:val="58730CA0"/>
    <w:multiLevelType w:val="hybridMultilevel"/>
    <w:tmpl w:val="FED83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2F52BF"/>
    <w:multiLevelType w:val="hybridMultilevel"/>
    <w:tmpl w:val="5DF4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7131D6"/>
    <w:multiLevelType w:val="hybridMultilevel"/>
    <w:tmpl w:val="B08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0"/>
  </w:num>
  <w:num w:numId="5">
    <w:abstractNumId w:val="4"/>
  </w:num>
  <w:num w:numId="6">
    <w:abstractNumId w:val="1"/>
  </w:num>
  <w:num w:numId="7">
    <w:abstractNumId w:val="7"/>
  </w:num>
  <w:num w:numId="8">
    <w:abstractNumId w:val="6"/>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36"/>
    <w:rsid w:val="00022C48"/>
    <w:rsid w:val="00022FCC"/>
    <w:rsid w:val="000338E4"/>
    <w:rsid w:val="00053AED"/>
    <w:rsid w:val="000700A2"/>
    <w:rsid w:val="00081767"/>
    <w:rsid w:val="0008178F"/>
    <w:rsid w:val="000915C4"/>
    <w:rsid w:val="000D3C29"/>
    <w:rsid w:val="001052A2"/>
    <w:rsid w:val="00114FDD"/>
    <w:rsid w:val="00144936"/>
    <w:rsid w:val="00151816"/>
    <w:rsid w:val="00185274"/>
    <w:rsid w:val="00195571"/>
    <w:rsid w:val="001B2D07"/>
    <w:rsid w:val="001B5FCF"/>
    <w:rsid w:val="001D1A3B"/>
    <w:rsid w:val="001E745D"/>
    <w:rsid w:val="001F0F5F"/>
    <w:rsid w:val="00226248"/>
    <w:rsid w:val="00233D4C"/>
    <w:rsid w:val="00245446"/>
    <w:rsid w:val="002540E8"/>
    <w:rsid w:val="00263B6A"/>
    <w:rsid w:val="002B7A7A"/>
    <w:rsid w:val="002C1180"/>
    <w:rsid w:val="002E08F5"/>
    <w:rsid w:val="002E4F1E"/>
    <w:rsid w:val="00320EC0"/>
    <w:rsid w:val="00334496"/>
    <w:rsid w:val="0034144A"/>
    <w:rsid w:val="003528E2"/>
    <w:rsid w:val="00367326"/>
    <w:rsid w:val="0038443F"/>
    <w:rsid w:val="0039246D"/>
    <w:rsid w:val="003945ED"/>
    <w:rsid w:val="00397169"/>
    <w:rsid w:val="003A2E1A"/>
    <w:rsid w:val="003E72F4"/>
    <w:rsid w:val="003F27FB"/>
    <w:rsid w:val="00404E38"/>
    <w:rsid w:val="00422FD8"/>
    <w:rsid w:val="00445A5A"/>
    <w:rsid w:val="00494DFC"/>
    <w:rsid w:val="004A1DB7"/>
    <w:rsid w:val="004D6B3B"/>
    <w:rsid w:val="004D7736"/>
    <w:rsid w:val="004E4AE1"/>
    <w:rsid w:val="004F2633"/>
    <w:rsid w:val="00505865"/>
    <w:rsid w:val="00506B98"/>
    <w:rsid w:val="00532AC8"/>
    <w:rsid w:val="00552CDB"/>
    <w:rsid w:val="00593830"/>
    <w:rsid w:val="00597016"/>
    <w:rsid w:val="005B0C52"/>
    <w:rsid w:val="005C4774"/>
    <w:rsid w:val="005D0488"/>
    <w:rsid w:val="005D2940"/>
    <w:rsid w:val="005E3A7F"/>
    <w:rsid w:val="006007F0"/>
    <w:rsid w:val="006103CA"/>
    <w:rsid w:val="006147BD"/>
    <w:rsid w:val="00664A38"/>
    <w:rsid w:val="0067349C"/>
    <w:rsid w:val="006A2B3D"/>
    <w:rsid w:val="006D4C5C"/>
    <w:rsid w:val="006D654E"/>
    <w:rsid w:val="006D6860"/>
    <w:rsid w:val="00710F67"/>
    <w:rsid w:val="00742945"/>
    <w:rsid w:val="007511C3"/>
    <w:rsid w:val="00751C26"/>
    <w:rsid w:val="007A36F2"/>
    <w:rsid w:val="007A7930"/>
    <w:rsid w:val="007F6373"/>
    <w:rsid w:val="008531F6"/>
    <w:rsid w:val="00853A93"/>
    <w:rsid w:val="00861061"/>
    <w:rsid w:val="0088676C"/>
    <w:rsid w:val="00893D97"/>
    <w:rsid w:val="00896394"/>
    <w:rsid w:val="008B7FB1"/>
    <w:rsid w:val="0093277D"/>
    <w:rsid w:val="00987896"/>
    <w:rsid w:val="009A0975"/>
    <w:rsid w:val="009B092C"/>
    <w:rsid w:val="009C22ED"/>
    <w:rsid w:val="009E4D70"/>
    <w:rsid w:val="00A12CC3"/>
    <w:rsid w:val="00A20353"/>
    <w:rsid w:val="00A60E23"/>
    <w:rsid w:val="00AC7110"/>
    <w:rsid w:val="00AD2487"/>
    <w:rsid w:val="00AF5D2D"/>
    <w:rsid w:val="00B51991"/>
    <w:rsid w:val="00B546D5"/>
    <w:rsid w:val="00B85A00"/>
    <w:rsid w:val="00B9647D"/>
    <w:rsid w:val="00BF4D44"/>
    <w:rsid w:val="00BF6E03"/>
    <w:rsid w:val="00C110DC"/>
    <w:rsid w:val="00C17947"/>
    <w:rsid w:val="00C3291B"/>
    <w:rsid w:val="00C506FE"/>
    <w:rsid w:val="00C729E9"/>
    <w:rsid w:val="00C9412B"/>
    <w:rsid w:val="00CB223D"/>
    <w:rsid w:val="00CE4B85"/>
    <w:rsid w:val="00CE7005"/>
    <w:rsid w:val="00D00435"/>
    <w:rsid w:val="00D03C79"/>
    <w:rsid w:val="00D1008D"/>
    <w:rsid w:val="00D1268E"/>
    <w:rsid w:val="00D26FAF"/>
    <w:rsid w:val="00D31205"/>
    <w:rsid w:val="00D51C85"/>
    <w:rsid w:val="00DC5034"/>
    <w:rsid w:val="00DF719F"/>
    <w:rsid w:val="00DF770C"/>
    <w:rsid w:val="00DF7C0C"/>
    <w:rsid w:val="00E15CBE"/>
    <w:rsid w:val="00E55E8D"/>
    <w:rsid w:val="00E9495C"/>
    <w:rsid w:val="00E9623C"/>
    <w:rsid w:val="00E96EFF"/>
    <w:rsid w:val="00EB1195"/>
    <w:rsid w:val="00F26A6F"/>
    <w:rsid w:val="00F32720"/>
    <w:rsid w:val="00F66F21"/>
    <w:rsid w:val="00F833CA"/>
    <w:rsid w:val="00FB4BCE"/>
    <w:rsid w:val="00FD6F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36"/>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D07"/>
    <w:rPr>
      <w:color w:val="0563C1" w:themeColor="hyperlink"/>
      <w:u w:val="single"/>
    </w:rPr>
  </w:style>
  <w:style w:type="paragraph" w:styleId="BalloonText">
    <w:name w:val="Balloon Text"/>
    <w:basedOn w:val="Normal"/>
    <w:link w:val="BalloonTextChar"/>
    <w:uiPriority w:val="99"/>
    <w:semiHidden/>
    <w:unhideWhenUsed/>
    <w:rsid w:val="001B2D0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2D07"/>
    <w:rPr>
      <w:rFonts w:ascii="Times New Roman" w:hAnsi="Times New Roman" w:cs="Times New Roman"/>
      <w:sz w:val="18"/>
      <w:szCs w:val="18"/>
      <w:lang w:val="en-US"/>
    </w:rPr>
  </w:style>
  <w:style w:type="paragraph" w:styleId="Header">
    <w:name w:val="header"/>
    <w:basedOn w:val="Normal"/>
    <w:link w:val="HeaderChar"/>
    <w:uiPriority w:val="99"/>
    <w:unhideWhenUsed/>
    <w:rsid w:val="001B2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D07"/>
    <w:rPr>
      <w:sz w:val="22"/>
      <w:szCs w:val="22"/>
      <w:lang w:val="en-US"/>
    </w:rPr>
  </w:style>
  <w:style w:type="paragraph" w:styleId="Footer">
    <w:name w:val="footer"/>
    <w:basedOn w:val="Normal"/>
    <w:link w:val="FooterChar"/>
    <w:uiPriority w:val="99"/>
    <w:unhideWhenUsed/>
    <w:rsid w:val="001B2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D07"/>
    <w:rPr>
      <w:sz w:val="22"/>
      <w:szCs w:val="22"/>
      <w:lang w:val="en-US"/>
    </w:rPr>
  </w:style>
  <w:style w:type="character" w:styleId="CommentReference">
    <w:name w:val="annotation reference"/>
    <w:basedOn w:val="DefaultParagraphFont"/>
    <w:uiPriority w:val="99"/>
    <w:semiHidden/>
    <w:unhideWhenUsed/>
    <w:rsid w:val="009B092C"/>
    <w:rPr>
      <w:sz w:val="16"/>
      <w:szCs w:val="16"/>
    </w:rPr>
  </w:style>
  <w:style w:type="paragraph" w:styleId="CommentText">
    <w:name w:val="annotation text"/>
    <w:basedOn w:val="Normal"/>
    <w:link w:val="CommentTextChar"/>
    <w:uiPriority w:val="99"/>
    <w:semiHidden/>
    <w:unhideWhenUsed/>
    <w:rsid w:val="009B092C"/>
    <w:pPr>
      <w:spacing w:line="240" w:lineRule="auto"/>
    </w:pPr>
    <w:rPr>
      <w:sz w:val="20"/>
      <w:szCs w:val="20"/>
    </w:rPr>
  </w:style>
  <w:style w:type="character" w:customStyle="1" w:styleId="CommentTextChar">
    <w:name w:val="Comment Text Char"/>
    <w:basedOn w:val="DefaultParagraphFont"/>
    <w:link w:val="CommentText"/>
    <w:uiPriority w:val="99"/>
    <w:semiHidden/>
    <w:rsid w:val="009B092C"/>
    <w:rPr>
      <w:sz w:val="20"/>
      <w:szCs w:val="20"/>
      <w:lang w:val="en-US"/>
    </w:rPr>
  </w:style>
  <w:style w:type="paragraph" w:styleId="CommentSubject">
    <w:name w:val="annotation subject"/>
    <w:basedOn w:val="CommentText"/>
    <w:next w:val="CommentText"/>
    <w:link w:val="CommentSubjectChar"/>
    <w:uiPriority w:val="99"/>
    <w:semiHidden/>
    <w:unhideWhenUsed/>
    <w:rsid w:val="009B092C"/>
    <w:rPr>
      <w:b/>
      <w:bCs/>
    </w:rPr>
  </w:style>
  <w:style w:type="character" w:customStyle="1" w:styleId="CommentSubjectChar">
    <w:name w:val="Comment Subject Char"/>
    <w:basedOn w:val="CommentTextChar"/>
    <w:link w:val="CommentSubject"/>
    <w:uiPriority w:val="99"/>
    <w:semiHidden/>
    <w:rsid w:val="009B092C"/>
    <w:rPr>
      <w:b/>
      <w:bCs/>
      <w:sz w:val="20"/>
      <w:szCs w:val="20"/>
      <w:lang w:val="en-US"/>
    </w:rPr>
  </w:style>
  <w:style w:type="paragraph" w:styleId="ListParagraph">
    <w:name w:val="List Paragraph"/>
    <w:basedOn w:val="Normal"/>
    <w:uiPriority w:val="34"/>
    <w:qFormat/>
    <w:rsid w:val="00022FCC"/>
    <w:pPr>
      <w:ind w:left="720"/>
      <w:contextualSpacing/>
    </w:pPr>
  </w:style>
  <w:style w:type="table" w:styleId="TableGrid">
    <w:name w:val="Table Grid"/>
    <w:basedOn w:val="TableNormal"/>
    <w:uiPriority w:val="59"/>
    <w:rsid w:val="00053AED"/>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14FDD"/>
    <w:rPr>
      <w:color w:val="954F72" w:themeColor="followedHyperlink"/>
      <w:u w:val="single"/>
    </w:rPr>
  </w:style>
  <w:style w:type="character" w:customStyle="1" w:styleId="UnresolvedMention1">
    <w:name w:val="Unresolved Mention1"/>
    <w:basedOn w:val="DefaultParagraphFont"/>
    <w:uiPriority w:val="99"/>
    <w:semiHidden/>
    <w:unhideWhenUsed/>
    <w:rsid w:val="002E4F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36"/>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D07"/>
    <w:rPr>
      <w:color w:val="0563C1" w:themeColor="hyperlink"/>
      <w:u w:val="single"/>
    </w:rPr>
  </w:style>
  <w:style w:type="paragraph" w:styleId="BalloonText">
    <w:name w:val="Balloon Text"/>
    <w:basedOn w:val="Normal"/>
    <w:link w:val="BalloonTextChar"/>
    <w:uiPriority w:val="99"/>
    <w:semiHidden/>
    <w:unhideWhenUsed/>
    <w:rsid w:val="001B2D0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2D07"/>
    <w:rPr>
      <w:rFonts w:ascii="Times New Roman" w:hAnsi="Times New Roman" w:cs="Times New Roman"/>
      <w:sz w:val="18"/>
      <w:szCs w:val="18"/>
      <w:lang w:val="en-US"/>
    </w:rPr>
  </w:style>
  <w:style w:type="paragraph" w:styleId="Header">
    <w:name w:val="header"/>
    <w:basedOn w:val="Normal"/>
    <w:link w:val="HeaderChar"/>
    <w:uiPriority w:val="99"/>
    <w:unhideWhenUsed/>
    <w:rsid w:val="001B2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D07"/>
    <w:rPr>
      <w:sz w:val="22"/>
      <w:szCs w:val="22"/>
      <w:lang w:val="en-US"/>
    </w:rPr>
  </w:style>
  <w:style w:type="paragraph" w:styleId="Footer">
    <w:name w:val="footer"/>
    <w:basedOn w:val="Normal"/>
    <w:link w:val="FooterChar"/>
    <w:uiPriority w:val="99"/>
    <w:unhideWhenUsed/>
    <w:rsid w:val="001B2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D07"/>
    <w:rPr>
      <w:sz w:val="22"/>
      <w:szCs w:val="22"/>
      <w:lang w:val="en-US"/>
    </w:rPr>
  </w:style>
  <w:style w:type="character" w:styleId="CommentReference">
    <w:name w:val="annotation reference"/>
    <w:basedOn w:val="DefaultParagraphFont"/>
    <w:uiPriority w:val="99"/>
    <w:semiHidden/>
    <w:unhideWhenUsed/>
    <w:rsid w:val="009B092C"/>
    <w:rPr>
      <w:sz w:val="16"/>
      <w:szCs w:val="16"/>
    </w:rPr>
  </w:style>
  <w:style w:type="paragraph" w:styleId="CommentText">
    <w:name w:val="annotation text"/>
    <w:basedOn w:val="Normal"/>
    <w:link w:val="CommentTextChar"/>
    <w:uiPriority w:val="99"/>
    <w:semiHidden/>
    <w:unhideWhenUsed/>
    <w:rsid w:val="009B092C"/>
    <w:pPr>
      <w:spacing w:line="240" w:lineRule="auto"/>
    </w:pPr>
    <w:rPr>
      <w:sz w:val="20"/>
      <w:szCs w:val="20"/>
    </w:rPr>
  </w:style>
  <w:style w:type="character" w:customStyle="1" w:styleId="CommentTextChar">
    <w:name w:val="Comment Text Char"/>
    <w:basedOn w:val="DefaultParagraphFont"/>
    <w:link w:val="CommentText"/>
    <w:uiPriority w:val="99"/>
    <w:semiHidden/>
    <w:rsid w:val="009B092C"/>
    <w:rPr>
      <w:sz w:val="20"/>
      <w:szCs w:val="20"/>
      <w:lang w:val="en-US"/>
    </w:rPr>
  </w:style>
  <w:style w:type="paragraph" w:styleId="CommentSubject">
    <w:name w:val="annotation subject"/>
    <w:basedOn w:val="CommentText"/>
    <w:next w:val="CommentText"/>
    <w:link w:val="CommentSubjectChar"/>
    <w:uiPriority w:val="99"/>
    <w:semiHidden/>
    <w:unhideWhenUsed/>
    <w:rsid w:val="009B092C"/>
    <w:rPr>
      <w:b/>
      <w:bCs/>
    </w:rPr>
  </w:style>
  <w:style w:type="character" w:customStyle="1" w:styleId="CommentSubjectChar">
    <w:name w:val="Comment Subject Char"/>
    <w:basedOn w:val="CommentTextChar"/>
    <w:link w:val="CommentSubject"/>
    <w:uiPriority w:val="99"/>
    <w:semiHidden/>
    <w:rsid w:val="009B092C"/>
    <w:rPr>
      <w:b/>
      <w:bCs/>
      <w:sz w:val="20"/>
      <w:szCs w:val="20"/>
      <w:lang w:val="en-US"/>
    </w:rPr>
  </w:style>
  <w:style w:type="paragraph" w:styleId="ListParagraph">
    <w:name w:val="List Paragraph"/>
    <w:basedOn w:val="Normal"/>
    <w:uiPriority w:val="34"/>
    <w:qFormat/>
    <w:rsid w:val="00022FCC"/>
    <w:pPr>
      <w:ind w:left="720"/>
      <w:contextualSpacing/>
    </w:pPr>
  </w:style>
  <w:style w:type="table" w:styleId="TableGrid">
    <w:name w:val="Table Grid"/>
    <w:basedOn w:val="TableNormal"/>
    <w:uiPriority w:val="59"/>
    <w:rsid w:val="00053AED"/>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14FDD"/>
    <w:rPr>
      <w:color w:val="954F72" w:themeColor="followedHyperlink"/>
      <w:u w:val="single"/>
    </w:rPr>
  </w:style>
  <w:style w:type="character" w:customStyle="1" w:styleId="UnresolvedMention1">
    <w:name w:val="Unresolved Mention1"/>
    <w:basedOn w:val="DefaultParagraphFont"/>
    <w:uiPriority w:val="99"/>
    <w:semiHidden/>
    <w:unhideWhenUsed/>
    <w:rsid w:val="002E4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57616">
      <w:bodyDiv w:val="1"/>
      <w:marLeft w:val="0"/>
      <w:marRight w:val="0"/>
      <w:marTop w:val="0"/>
      <w:marBottom w:val="0"/>
      <w:divBdr>
        <w:top w:val="none" w:sz="0" w:space="0" w:color="auto"/>
        <w:left w:val="none" w:sz="0" w:space="0" w:color="auto"/>
        <w:bottom w:val="none" w:sz="0" w:space="0" w:color="auto"/>
        <w:right w:val="none" w:sz="0" w:space="0" w:color="auto"/>
      </w:divBdr>
      <w:divsChild>
        <w:div w:id="1830052141">
          <w:marLeft w:val="-180"/>
          <w:marRight w:val="-180"/>
          <w:marTop w:val="0"/>
          <w:marBottom w:val="0"/>
          <w:divBdr>
            <w:top w:val="none" w:sz="0" w:space="0" w:color="auto"/>
            <w:left w:val="none" w:sz="0" w:space="0" w:color="auto"/>
            <w:bottom w:val="none" w:sz="0" w:space="0" w:color="auto"/>
            <w:right w:val="none" w:sz="0" w:space="0" w:color="auto"/>
          </w:divBdr>
          <w:divsChild>
            <w:div w:id="11947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49628">
      <w:bodyDiv w:val="1"/>
      <w:marLeft w:val="0"/>
      <w:marRight w:val="0"/>
      <w:marTop w:val="0"/>
      <w:marBottom w:val="0"/>
      <w:divBdr>
        <w:top w:val="none" w:sz="0" w:space="0" w:color="auto"/>
        <w:left w:val="none" w:sz="0" w:space="0" w:color="auto"/>
        <w:bottom w:val="none" w:sz="0" w:space="0" w:color="auto"/>
        <w:right w:val="none" w:sz="0" w:space="0" w:color="auto"/>
      </w:divBdr>
      <w:divsChild>
        <w:div w:id="1585216572">
          <w:marLeft w:val="-180"/>
          <w:marRight w:val="-180"/>
          <w:marTop w:val="0"/>
          <w:marBottom w:val="0"/>
          <w:divBdr>
            <w:top w:val="none" w:sz="0" w:space="0" w:color="auto"/>
            <w:left w:val="none" w:sz="0" w:space="0" w:color="auto"/>
            <w:bottom w:val="none" w:sz="0" w:space="0" w:color="auto"/>
            <w:right w:val="none" w:sz="0" w:space="0" w:color="auto"/>
          </w:divBdr>
          <w:divsChild>
            <w:div w:id="8443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scotia.ca/coronavirus/docs/health-protection-act-order-by-the-medical-officer-of-health.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vid19-small-business-reopening-support-grant.nscrc.ca/" TargetMode="External"/><Relationship Id="rId4" Type="http://schemas.openxmlformats.org/officeDocument/2006/relationships/settings" Target="settings.xml"/><Relationship Id="rId9" Type="http://schemas.openxmlformats.org/officeDocument/2006/relationships/hyperlink" Target="mailto:randy.acker@novascotia.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CFS</Company>
  <LinksUpToDate>false</LinksUpToDate>
  <CharactersWithSpaces>18022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Manzer</dc:creator>
  <cp:lastModifiedBy>CACL Claire</cp:lastModifiedBy>
  <cp:revision>2</cp:revision>
  <dcterms:created xsi:type="dcterms:W3CDTF">2020-07-24T15:27:00Z</dcterms:created>
  <dcterms:modified xsi:type="dcterms:W3CDTF">2020-07-24T15:27:00Z</dcterms:modified>
</cp:coreProperties>
</file>